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342b" w14:textId="6263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решение районного маслихата от 12 апреля 2012 года № 2/22 "Об утверждении Правил предоставления жилищной помощи по Шетскому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10 октября 2017 года № 16/128. Зарегистрировано Департаментом юстиции Карагандинской области 27 октября 2017 года № 4424. Утратило силу решением Шетского районного маслихата Карагандинской области от 27 марта 2024 года № 10/101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Шетского районного маслихата Карагандинской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10/101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 12 апреля 2012 года № 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8-17-133, опубликовано в газете "Шет Шұғыласы" от 24 мая 2012 года № 21 (10.382)), следующие дополнение и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 жилищной помощи по Шетскому району, утвержденных указанным решением (далее – Правила):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пунктом 12-1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"12-1. В случае предоставления заведомо недостоверных сведений, повлекших за собой назначение завышенной или незаконной суммы жилищной помощи, назначение и выплата помощи прекращается на период ее назначения, а незаконно полученные в виде жилищной помощи суммы подлежат возврату в добровольном порядке, а в случае отказа – в судебном порядке.";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