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863d" w14:textId="8ab8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Кызылординского областного маслихата от 15 февраля 2017 года № 89 "Об утверждении перечня местных проектов государственно-частного партнерства, планируемых к реализации по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мая 2017 года № 117. Зарегистрировано Департаментом юстиции Кызылординской области 20 июня 2017 года № 5879. Утратило силу решением Кызылординского областного маслихата от 7 сентября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07.09.2022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Кызылординкого областного маслихата от 15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местных проектов государственно-частного партнерства, планируемых к реализации по Кызылординской области" (зарегистрировано в Реестре государственной регистрации нормативных правовых актов за номером 5748, опубликовано 11 марта 2017 года в областных газетах "Сыр бойы" и "Кызылординские вести", в эталонном контрольном банке нормативных правовых актов Республики Казахстан в электронном виде 18 марта 2017 года)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местных проектов государственно-частного партнерства, планируемых к реализации по Кызылординской области, утвержденный указанным решением, дополнить строкой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Открытие поликлиники на 400 посещений в смену по улице Исатай Тайманова в городе Кызылорда (на 2017-2023 годы)".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13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