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5f5a0" w14:textId="905f5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регулирования миграционных процессов в Кызылординской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областного маслихата от 14 июля 2017 года № 134. Зарегистрировано Департаментом юстиции Кызылординской области 21 августа 2017 года № 5942. Утратило силу решением Кызылординского областного маслихата от 29 марта 2024 года № 89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Кызылординского областного маслихата от 29.03.2024 </w:t>
      </w:r>
      <w:r>
        <w:rPr>
          <w:rFonts w:ascii="Times New Roman"/>
          <w:b w:val="false"/>
          <w:i w:val="false"/>
          <w:color w:val="ff0000"/>
          <w:sz w:val="28"/>
        </w:rPr>
        <w:t>№ 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Кызылординский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регулирования миграционных процессов в Кызылординской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14 сессии Кызылординского областного маслихата, 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Н. Байкадамов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Кызылординского областного маслихата от "14" июля 2017 года № 134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регулирования миграционных процессов в Кызылординской области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с изменениями, внесенными решением Кызылординского областного маслихата от 17.03.2021 </w:t>
      </w:r>
      <w:r>
        <w:rPr>
          <w:rFonts w:ascii="Times New Roman"/>
          <w:b w:val="false"/>
          <w:i w:val="false"/>
          <w:color w:val="ff0000"/>
          <w:sz w:val="28"/>
        </w:rPr>
        <w:t>№ 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Настоящие Правила регулирования миграционных процессов в Кызылординской области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 от 22 июля 2011 года "</w:t>
      </w:r>
      <w:r>
        <w:rPr>
          <w:rFonts w:ascii="Times New Roman"/>
          <w:b w:val="false"/>
          <w:i w:val="false"/>
          <w:color w:val="000000"/>
          <w:sz w:val="28"/>
        </w:rPr>
        <w:t>О миграции населения</w:t>
      </w:r>
      <w:r>
        <w:rPr>
          <w:rFonts w:ascii="Times New Roman"/>
          <w:b w:val="false"/>
          <w:i w:val="false"/>
          <w:color w:val="000000"/>
          <w:sz w:val="28"/>
        </w:rPr>
        <w:t>",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16 апреля 1997 года "</w:t>
      </w:r>
      <w:r>
        <w:rPr>
          <w:rFonts w:ascii="Times New Roman"/>
          <w:b w:val="false"/>
          <w:i w:val="false"/>
          <w:color w:val="000000"/>
          <w:sz w:val="28"/>
        </w:rPr>
        <w:t>О жилищных отношениях</w:t>
      </w:r>
      <w:r>
        <w:rPr>
          <w:rFonts w:ascii="Times New Roman"/>
          <w:b w:val="false"/>
          <w:i w:val="false"/>
          <w:color w:val="000000"/>
          <w:sz w:val="28"/>
        </w:rPr>
        <w:t>" и другими нормативными правовыми актами по вопросам миграции населения и определяют порядок регулирования миграционных процессов в Кызылординской области.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Регулирование миграционных процессов основывается на: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обеспечении конституционного права человека на свободный выбор места жительства, свободу труда и свободный выбор рода деятельности и профессии;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свободе выезда и передвижения;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недопустимости дискриминации по мотивам происхождения, социального и имущественного положения или любым иным обстоятельствам.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Основные понятия, которые используются в настоящих типовых Правилах: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переселенец – внутренний мигрант, переселяющийся в регионы, определенные Правительством Республики Казахстан;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региональная квота приема переселенцев – предельное число переселенцев или переселенцев и членов их семей, прибывающих для постоянного проживания в регионы, определенные Правительством Республики Казахстан, которые обеспечиваются мерами государственной поддержки, предусмотренными участникам активных мер содействия занятости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занятости населения.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региональная квота приема кандасов – предельное число кандасов или кандасов и членов их семей, прибывающих для постоянного проживания в регионы, определенные Правительством Республики Казахстан, которые обеспечиваются мерами государственной поддержки, предусмотренными участникам активных мер содействия занятости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занятости населения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изменениями, внесенными решением Кызылординского областного маслихата от 18.06.2019 </w:t>
      </w:r>
      <w:r>
        <w:rPr>
          <w:rFonts w:ascii="Times New Roman"/>
          <w:b w:val="false"/>
          <w:i w:val="false"/>
          <w:color w:val="000000"/>
          <w:sz w:val="28"/>
        </w:rPr>
        <w:t>№ 326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регулирования миграционных процессов в Кызылординской области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В регионе мониторинг миграционных процессов осуществляется с учетом их влияния на состояние социально-экономического и культурного развития, экологическую обстановку.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особенностям миграционных процессов в регионе относятся плотность населения, иммиграция, эмиграция, трудовая миграция, потоки внутренней миграции, процесс урбанизации, экологическая и религиозная обстановка региона, национальный состав населения, сбалансированность регионального рынка труда.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Для регулирования миграционных процессов в регионе государственное учреждение "Управление координации занятости и социальных программ Кызылординской области" в уполномоченный орган по вопросам миграции населения вносят предложения, касающиеся: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отнесения (исключения) соответствующей территории региона для расселения кандасов и переселенцев;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увеличения (сокращения) квоты на привлечение иностранной рабочей силы, в том числе из числа этнических казахов и бывших соотечественников;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увеличения (сокращения) региональных квот приема кандасов и переселенцев на среднесрочный период или предстоящий год.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Расселение кандасов и переселенцев осуществляется в соответствии с региональными квотами приема кандасов и переселенцев в порядке, определяемом Правительством Республики Казахстан.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При оттоке населения, превышающем темпы воспроизводства населения, регулирование миграционных процессов осуществляется, в том числе, путем разработки мероприятий, направленных на привлечение квалифицированной рабочей силы и оказание им содействия в ускоренной социальной адаптации, профессиональное обучение и переподготовку кандасов, особенно молодежи.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В целях обеспечения мониторинга и прогнозирования развития миграционной ситуации, решения вопросов трудоустройства, строительства школ, детских садов, медицинских учреждений, планирования социально-экономического развития осуществляется регистрационный учет населения.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Регистрация и учет граждан Республики Казахстан, временно пребывающих или постоянно проживающих в Республике Казахстан иностранцев и лиц без гражданства по месту постоянного и (или) временного пребывания (проживания) осуществляются в порядке, определяемом Правительством Республики Казахстан.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Государственное учреждение "Управление координации занятости и социальных программ Кызылординской области" в интересах местного государственного управления осуществляют иные полномочия в сфере регулирования миграционных процессов, возлагаемые на них законодательством Республики Казахстан.</w:t>
      </w:r>
    </w:p>
    <w:bookmarkEnd w:id="2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