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38d26" w14:textId="aa38d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Кызылординской области от 9 сентября 2015 года № 156 "Об утверждении регламентов государственных услуг"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Кызылординской области от 28 ноября 2017 года № 955. Зарегистрировано Департаментом юстиции Кызылординской области 15 декабря 2017 года № 6081. Утратило силу постановлением акимата Кызылординской области от 6 февраля 2020 года № 163</w:t>
      </w:r>
    </w:p>
    <w:p>
      <w:pPr>
        <w:spacing w:after="0"/>
        <w:ind w:left="0"/>
        <w:jc w:val="both"/>
      </w:pPr>
      <w:bookmarkStart w:name="z4" w:id="0"/>
      <w:r>
        <w:rPr>
          <w:rFonts w:ascii="Times New Roman"/>
          <w:b w:val="false"/>
          <w:i w:val="false"/>
          <w:color w:val="ff0000"/>
          <w:sz w:val="28"/>
        </w:rPr>
        <w:t xml:space="preserve">
      Сноска. Утратило силу постановлением акимата Кызылординской области от 06.02.2020 </w:t>
      </w:r>
      <w:r>
        <w:rPr>
          <w:rFonts w:ascii="Times New Roman"/>
          <w:b w:val="false"/>
          <w:i w:val="false"/>
          <w:color w:val="ff0000"/>
          <w:sz w:val="28"/>
        </w:rPr>
        <w:t>№ 163</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апреля 2013 года "О государственных услугах" акимат Кызылординской области ПОСТАНОВЛЯЕТ:</w:t>
      </w:r>
    </w:p>
    <w:bookmarkStart w:name="z5" w:id="1"/>
    <w:p>
      <w:pPr>
        <w:spacing w:after="0"/>
        <w:ind w:left="0"/>
        <w:jc w:val="both"/>
      </w:pPr>
      <w:r>
        <w:rPr>
          <w:rFonts w:ascii="Times New Roman"/>
          <w:b w:val="false"/>
          <w:i w:val="false"/>
          <w:color w:val="000000"/>
          <w:sz w:val="28"/>
        </w:rPr>
        <w:t xml:space="preserve">
      1. Внести в постановление акимата Кызылординской области от 9 сентября 2015 года </w:t>
      </w:r>
      <w:r>
        <w:rPr>
          <w:rFonts w:ascii="Times New Roman"/>
          <w:b w:val="false"/>
          <w:i w:val="false"/>
          <w:color w:val="000000"/>
          <w:sz w:val="28"/>
        </w:rPr>
        <w:t>№ 156</w:t>
      </w:r>
      <w:r>
        <w:rPr>
          <w:rFonts w:ascii="Times New Roman"/>
          <w:b w:val="false"/>
          <w:i w:val="false"/>
          <w:color w:val="000000"/>
          <w:sz w:val="28"/>
        </w:rPr>
        <w:t xml:space="preserve"> "Об утверждении регламентов государственных услуг" (зарегистрированно в Реестре государственной регистрации нормативных правовых актов за номером 5163, опубликовано 13 октября 2015 года в газетах "Кызылординские вести" и "Сыр бойы") следующие изменения:</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регламент государственной услуги</w:t>
      </w:r>
      <w:r>
        <w:rPr>
          <w:rFonts w:ascii="Times New Roman"/>
          <w:b w:val="false"/>
          <w:i w:val="false"/>
          <w:color w:val="000000"/>
          <w:sz w:val="28"/>
        </w:rPr>
        <w:t xml:space="preserve"> "Назначение социальной помощи отдельным категориям нуждающихся граждан по решениям местных представительных органов", утвержденный указанным постановлением,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xml:space="preserve">
      2) регламент государственной услуги "Выдача справки, подтверждающей принадлежность заявителя (семьи) к получателям адресной социальной помощи", утвержденный указанным постановлением,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8" w:id="4"/>
    <w:p>
      <w:pPr>
        <w:spacing w:after="0"/>
        <w:ind w:left="0"/>
        <w:jc w:val="both"/>
      </w:pPr>
      <w:r>
        <w:rPr>
          <w:rFonts w:ascii="Times New Roman"/>
          <w:b w:val="false"/>
          <w:i w:val="false"/>
          <w:color w:val="000000"/>
          <w:sz w:val="28"/>
        </w:rPr>
        <w:t xml:space="preserve">
      2. Контроль за исполнением настоящего постановления оставляю за собой. </w:t>
      </w:r>
    </w:p>
    <w:bookmarkEnd w:id="4"/>
    <w:bookmarkStart w:name="z9" w:id="5"/>
    <w:p>
      <w:pPr>
        <w:spacing w:after="0"/>
        <w:ind w:left="0"/>
        <w:jc w:val="both"/>
      </w:pPr>
      <w:r>
        <w:rPr>
          <w:rFonts w:ascii="Times New Roman"/>
          <w:b w:val="false"/>
          <w:i w:val="false"/>
          <w:color w:val="000000"/>
          <w:sz w:val="28"/>
        </w:rPr>
        <w:t>
      3. Настоящее постановление вводится в действие со дня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акима</w:t>
            </w:r>
            <w:r>
              <w:br/>
            </w:r>
            <w:r>
              <w:rPr>
                <w:rFonts w:ascii="Times New Roman"/>
                <w:b w:val="false"/>
                <w:i/>
                <w:color w:val="000000"/>
                <w:sz w:val="20"/>
              </w:rPr>
              <w:t>Кызылординской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 акимата Кызылординской области от "28" ноября 2017 года № 955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 акимата Кызылординской области от 9 сентября 2015 года № 156</w:t>
            </w:r>
          </w:p>
        </w:tc>
      </w:tr>
    </w:tbl>
    <w:bookmarkStart w:name="z13" w:id="6"/>
    <w:p>
      <w:pPr>
        <w:spacing w:after="0"/>
        <w:ind w:left="0"/>
        <w:jc w:val="left"/>
      </w:pPr>
      <w:r>
        <w:rPr>
          <w:rFonts w:ascii="Times New Roman"/>
          <w:b/>
          <w:i w:val="false"/>
          <w:color w:val="000000"/>
        </w:rPr>
        <w:t xml:space="preserve"> "Назначение социальной помощи отдельным категориям нуждающихся граждан по решениям местных представительных органов"</w:t>
      </w:r>
    </w:p>
    <w:bookmarkEnd w:id="6"/>
    <w:bookmarkStart w:name="z14" w:id="7"/>
    <w:p>
      <w:pPr>
        <w:spacing w:after="0"/>
        <w:ind w:left="0"/>
        <w:jc w:val="left"/>
      </w:pPr>
      <w:r>
        <w:rPr>
          <w:rFonts w:ascii="Times New Roman"/>
          <w:b/>
          <w:i w:val="false"/>
          <w:color w:val="000000"/>
        </w:rPr>
        <w:t xml:space="preserve"> 1. Общие положения</w:t>
      </w:r>
    </w:p>
    <w:bookmarkEnd w:id="7"/>
    <w:bookmarkStart w:name="z15" w:id="8"/>
    <w:p>
      <w:pPr>
        <w:spacing w:after="0"/>
        <w:ind w:left="0"/>
        <w:jc w:val="both"/>
      </w:pPr>
      <w:r>
        <w:rPr>
          <w:rFonts w:ascii="Times New Roman"/>
          <w:b w:val="false"/>
          <w:i w:val="false"/>
          <w:color w:val="000000"/>
          <w:sz w:val="28"/>
        </w:rPr>
        <w:t xml:space="preserve">
      1. Наименование услугодателя: отделы занятости, социальных программ и регистрации актов гражданского состояния районов и отдел занятости и социальных программ города областного значения (далее – услугодатель). </w:t>
      </w:r>
    </w:p>
    <w:bookmarkEnd w:id="8"/>
    <w:bookmarkStart w:name="z16" w:id="9"/>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осуществляются через:</w:t>
      </w:r>
    </w:p>
    <w:bookmarkEnd w:id="9"/>
    <w:bookmarkStart w:name="z17" w:id="10"/>
    <w:p>
      <w:pPr>
        <w:spacing w:after="0"/>
        <w:ind w:left="0"/>
        <w:jc w:val="both"/>
      </w:pPr>
      <w:r>
        <w:rPr>
          <w:rFonts w:ascii="Times New Roman"/>
          <w:b w:val="false"/>
          <w:i w:val="false"/>
          <w:color w:val="000000"/>
          <w:sz w:val="28"/>
        </w:rPr>
        <w:t>
      1) услугодателя;</w:t>
      </w:r>
    </w:p>
    <w:bookmarkEnd w:id="10"/>
    <w:bookmarkStart w:name="z18" w:id="11"/>
    <w:p>
      <w:pPr>
        <w:spacing w:after="0"/>
        <w:ind w:left="0"/>
        <w:jc w:val="both"/>
      </w:pPr>
      <w:r>
        <w:rPr>
          <w:rFonts w:ascii="Times New Roman"/>
          <w:b w:val="false"/>
          <w:i w:val="false"/>
          <w:color w:val="000000"/>
          <w:sz w:val="28"/>
        </w:rPr>
        <w:t>
      2) акима поселка, сельского округа (далее - аким сельского округа);</w:t>
      </w:r>
    </w:p>
    <w:bookmarkEnd w:id="11"/>
    <w:bookmarkStart w:name="z19" w:id="12"/>
    <w:p>
      <w:pPr>
        <w:spacing w:after="0"/>
        <w:ind w:left="0"/>
        <w:jc w:val="both"/>
      </w:pPr>
      <w:r>
        <w:rPr>
          <w:rFonts w:ascii="Times New Roman"/>
          <w:b w:val="false"/>
          <w:i w:val="false"/>
          <w:color w:val="000000"/>
          <w:sz w:val="28"/>
        </w:rPr>
        <w:t>
      3) веб-портал "электронного правительства": www.egov.kz (далее – портал) инвалиды и лица, имеющие социально значимые заболевания.</w:t>
      </w:r>
    </w:p>
    <w:bookmarkEnd w:id="12"/>
    <w:bookmarkStart w:name="z20" w:id="13"/>
    <w:p>
      <w:pPr>
        <w:spacing w:after="0"/>
        <w:ind w:left="0"/>
        <w:jc w:val="both"/>
      </w:pPr>
      <w:r>
        <w:rPr>
          <w:rFonts w:ascii="Times New Roman"/>
          <w:b w:val="false"/>
          <w:i w:val="false"/>
          <w:color w:val="000000"/>
          <w:sz w:val="28"/>
        </w:rPr>
        <w:t>
      2. Форма оказываемой государственной услуги - электронная (частично автоматизированная) и (или) бумажная.</w:t>
      </w:r>
    </w:p>
    <w:bookmarkEnd w:id="13"/>
    <w:bookmarkStart w:name="z21" w:id="14"/>
    <w:p>
      <w:pPr>
        <w:spacing w:after="0"/>
        <w:ind w:left="0"/>
        <w:jc w:val="both"/>
      </w:pPr>
      <w:r>
        <w:rPr>
          <w:rFonts w:ascii="Times New Roman"/>
          <w:b w:val="false"/>
          <w:i w:val="false"/>
          <w:color w:val="000000"/>
          <w:sz w:val="28"/>
        </w:rPr>
        <w:t>
      3. Результат оказания государственной услуги – уведомление о назначении социальной помощи (далее - уведомление).</w:t>
      </w:r>
    </w:p>
    <w:bookmarkEnd w:id="14"/>
    <w:bookmarkStart w:name="z22" w:id="15"/>
    <w:p>
      <w:pPr>
        <w:spacing w:after="0"/>
        <w:ind w:left="0"/>
        <w:jc w:val="both"/>
      </w:pPr>
      <w:r>
        <w:rPr>
          <w:rFonts w:ascii="Times New Roman"/>
          <w:b w:val="false"/>
          <w:i w:val="false"/>
          <w:color w:val="000000"/>
          <w:sz w:val="28"/>
        </w:rPr>
        <w:t>
      На портале уведомление о назначении социальной помощи, а также информация о назначении социальной помощи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p>
    <w:bookmarkEnd w:id="15"/>
    <w:bookmarkStart w:name="z23" w:id="16"/>
    <w:p>
      <w:pPr>
        <w:spacing w:after="0"/>
        <w:ind w:left="0"/>
        <w:jc w:val="both"/>
      </w:pPr>
      <w:r>
        <w:rPr>
          <w:rFonts w:ascii="Times New Roman"/>
          <w:b w:val="false"/>
          <w:i w:val="false"/>
          <w:color w:val="000000"/>
          <w:sz w:val="28"/>
        </w:rPr>
        <w:t>
      4. Форма предоставления результата оказания государственной услуги – электронная и (или) бумажная.</w:t>
      </w:r>
    </w:p>
    <w:bookmarkEnd w:id="16"/>
    <w:bookmarkStart w:name="z24" w:id="17"/>
    <w:p>
      <w:pPr>
        <w:spacing w:after="0"/>
        <w:ind w:left="0"/>
        <w:jc w:val="left"/>
      </w:pPr>
      <w:r>
        <w:rPr>
          <w:rFonts w:ascii="Times New Roman"/>
          <w:b/>
          <w:i w:val="false"/>
          <w:color w:val="000000"/>
        </w:rPr>
        <w:t xml:space="preserve"> 2. Описание порядка взаймодействия структурных подразделений (работников) и услугодателя в процессе оказания государственной услуги</w:t>
      </w:r>
    </w:p>
    <w:bookmarkEnd w:id="17"/>
    <w:bookmarkStart w:name="z25" w:id="18"/>
    <w:p>
      <w:pPr>
        <w:spacing w:after="0"/>
        <w:ind w:left="0"/>
        <w:jc w:val="both"/>
      </w:pPr>
      <w:r>
        <w:rPr>
          <w:rFonts w:ascii="Times New Roman"/>
          <w:b w:val="false"/>
          <w:i w:val="false"/>
          <w:color w:val="000000"/>
          <w:sz w:val="28"/>
        </w:rPr>
        <w:t xml:space="preserve">
      5. Основание для начала процедуры (действия) по оказанию государственной услуги: обращение услугополучателя к услугодателю либо акиму сельского округа с пакетом документов,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 государственной услуги "Назначение социальной помощи отдельным категориям нуждающихся граждан по решениям местных представительных органов", утвержденного приказом Министра здравоохранения и социального развития Республики Казахстан от 28 апреля 2015 года № 279 "Об утверждении стандартов государственных услуг в социально-трудовой сфере" (зарегистрирован в Реестре государственной регистрации нормативных правовых актов за № 11342) (далее - стандарт) либо направление заявления в форме электронного документа через портал. </w:t>
      </w:r>
    </w:p>
    <w:bookmarkEnd w:id="18"/>
    <w:bookmarkStart w:name="z26" w:id="19"/>
    <w:p>
      <w:pPr>
        <w:spacing w:after="0"/>
        <w:ind w:left="0"/>
        <w:jc w:val="both"/>
      </w:pPr>
      <w:r>
        <w:rPr>
          <w:rFonts w:ascii="Times New Roman"/>
          <w:b w:val="false"/>
          <w:i w:val="false"/>
          <w:color w:val="000000"/>
          <w:sz w:val="28"/>
        </w:rPr>
        <w:t>
      6. Содержание каждой процедуры (действия), входящей в состав процесса оказания государственной услуги, длительность выполнения:</w:t>
      </w:r>
    </w:p>
    <w:bookmarkEnd w:id="19"/>
    <w:bookmarkStart w:name="z27" w:id="20"/>
    <w:p>
      <w:pPr>
        <w:spacing w:after="0"/>
        <w:ind w:left="0"/>
        <w:jc w:val="both"/>
      </w:pPr>
      <w:r>
        <w:rPr>
          <w:rFonts w:ascii="Times New Roman"/>
          <w:b w:val="false"/>
          <w:i w:val="false"/>
          <w:color w:val="000000"/>
          <w:sz w:val="28"/>
        </w:rPr>
        <w:t xml:space="preserve">
      1) услугополучатель предоставляет услугодателю документы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 (нарочно, в бумажном виде); </w:t>
      </w:r>
    </w:p>
    <w:bookmarkEnd w:id="20"/>
    <w:bookmarkStart w:name="z28" w:id="21"/>
    <w:p>
      <w:pPr>
        <w:spacing w:after="0"/>
        <w:ind w:left="0"/>
        <w:jc w:val="both"/>
      </w:pPr>
      <w:r>
        <w:rPr>
          <w:rFonts w:ascii="Times New Roman"/>
          <w:b w:val="false"/>
          <w:i w:val="false"/>
          <w:color w:val="000000"/>
          <w:sz w:val="28"/>
        </w:rPr>
        <w:t>
      2) сотрудник канцелярии услугодателя регистрирует документы, выдает услугополучателю талон с указанием даты регистрации и даты получения государственной услуги, фамилии и инициалов лица, принявшего документы (далее - талон) и предоставляет документы руководителю услугодателя (не более тридцати минут). Результат процедуры (действия): предоставление документов руководителю услугодателя;</w:t>
      </w:r>
    </w:p>
    <w:bookmarkEnd w:id="21"/>
    <w:bookmarkStart w:name="z29" w:id="22"/>
    <w:p>
      <w:pPr>
        <w:spacing w:after="0"/>
        <w:ind w:left="0"/>
        <w:jc w:val="both"/>
      </w:pPr>
      <w:r>
        <w:rPr>
          <w:rFonts w:ascii="Times New Roman"/>
          <w:b w:val="false"/>
          <w:i w:val="false"/>
          <w:color w:val="000000"/>
          <w:sz w:val="28"/>
        </w:rPr>
        <w:t>
      3) руководитель услугодателя рассматривает и определяет ответственного исполнителя услугодателя (не более тридцати минут). Результат процедуры (действия): направление документов исполнителю услугодателя;</w:t>
      </w:r>
    </w:p>
    <w:bookmarkEnd w:id="22"/>
    <w:bookmarkStart w:name="z30" w:id="23"/>
    <w:p>
      <w:pPr>
        <w:spacing w:after="0"/>
        <w:ind w:left="0"/>
        <w:jc w:val="both"/>
      </w:pPr>
      <w:r>
        <w:rPr>
          <w:rFonts w:ascii="Times New Roman"/>
          <w:b w:val="false"/>
          <w:i w:val="false"/>
          <w:color w:val="000000"/>
          <w:sz w:val="28"/>
        </w:rPr>
        <w:t>
      4) исполнитель услугодателя рассматривает и направляет документы участковой комиссии для проведения обследования материального положения услугополучателя и вынесения заключения (в течение одного рабочего дня). Результат процедуры (действия): направление документов в участковую комиссию;</w:t>
      </w:r>
    </w:p>
    <w:bookmarkEnd w:id="23"/>
    <w:bookmarkStart w:name="z31" w:id="24"/>
    <w:p>
      <w:pPr>
        <w:spacing w:after="0"/>
        <w:ind w:left="0"/>
        <w:jc w:val="both"/>
      </w:pPr>
      <w:r>
        <w:rPr>
          <w:rFonts w:ascii="Times New Roman"/>
          <w:b w:val="false"/>
          <w:i w:val="false"/>
          <w:color w:val="000000"/>
          <w:sz w:val="28"/>
        </w:rPr>
        <w:t>
      5) участковая комиссия проводит обследование материального положения услугополучателя, составляет акт, подготавливает заключение и направляет их услугодателю (в течение двух рабочих дней). Результат процедуры (действия): направление заключения участковой комиссии услугодателю;</w:t>
      </w:r>
    </w:p>
    <w:bookmarkEnd w:id="24"/>
    <w:bookmarkStart w:name="z32" w:id="25"/>
    <w:p>
      <w:pPr>
        <w:spacing w:after="0"/>
        <w:ind w:left="0"/>
        <w:jc w:val="both"/>
      </w:pPr>
      <w:r>
        <w:rPr>
          <w:rFonts w:ascii="Times New Roman"/>
          <w:b w:val="false"/>
          <w:i w:val="false"/>
          <w:color w:val="000000"/>
          <w:sz w:val="28"/>
        </w:rPr>
        <w:t>
      6) исполнитель услугодателя на основании представленных документов производит расчет среднедушевого дохода лица (семьи) (далее - расчет) и предоставляет документы на рассмотрение специальной комиссии (в течение одного рабочего дня). Результат процедуры (действия): предоставление документов на рассмотрение специальной комиссии;</w:t>
      </w:r>
    </w:p>
    <w:bookmarkEnd w:id="25"/>
    <w:bookmarkStart w:name="z33" w:id="26"/>
    <w:p>
      <w:pPr>
        <w:spacing w:after="0"/>
        <w:ind w:left="0"/>
        <w:jc w:val="both"/>
      </w:pPr>
      <w:r>
        <w:rPr>
          <w:rFonts w:ascii="Times New Roman"/>
          <w:b w:val="false"/>
          <w:i w:val="false"/>
          <w:color w:val="000000"/>
          <w:sz w:val="28"/>
        </w:rPr>
        <w:t>
      7) специальная комиссия принимает решение об оказании либо об отказе в оказании социальной помощи на основании принятых документов и заключения специальной комиссии и направляет документы услугодателю (в течение двух рабочих дней). Результат процедуры (действия): направление документов услугодателю;</w:t>
      </w:r>
    </w:p>
    <w:bookmarkEnd w:id="26"/>
    <w:bookmarkStart w:name="z34" w:id="27"/>
    <w:p>
      <w:pPr>
        <w:spacing w:after="0"/>
        <w:ind w:left="0"/>
        <w:jc w:val="both"/>
      </w:pPr>
      <w:r>
        <w:rPr>
          <w:rFonts w:ascii="Times New Roman"/>
          <w:b w:val="false"/>
          <w:i w:val="false"/>
          <w:color w:val="000000"/>
          <w:sz w:val="28"/>
        </w:rPr>
        <w:t>
      8) исполнитель услугодателя на основании представленных документов услугополучателя и заключения специальной комиссии подготавливает уведомление о назначении социальной помощи (далее - уведомление) либо в случаях выявления в представленных услугополучателем документах недостоверных сведений (отказа, уклонения заявителя от проведения обследования материального положения лица (семьи)) или превышения размера среднедушевого дохода лица (семьи) величины прожиточного минимума установленного по Кызылординской области подготавливает мотивированный отказ (далее – отказ) и предоставляет руководителю услугодателя (в течение двух рабочих дней). Результат процедуры (действия): предоставление руководителю услугодателя проекта уведомления либо отказа;</w:t>
      </w:r>
    </w:p>
    <w:bookmarkEnd w:id="27"/>
    <w:bookmarkStart w:name="z35" w:id="28"/>
    <w:p>
      <w:pPr>
        <w:spacing w:after="0"/>
        <w:ind w:left="0"/>
        <w:jc w:val="both"/>
      </w:pPr>
      <w:r>
        <w:rPr>
          <w:rFonts w:ascii="Times New Roman"/>
          <w:b w:val="false"/>
          <w:i w:val="false"/>
          <w:color w:val="000000"/>
          <w:sz w:val="28"/>
        </w:rPr>
        <w:t xml:space="preserve">
      9) руководитель услугодателя подписывает и направляет уведомление либо отказ сотруднику канцелярии услугодателя (не более тридцати минут). Результат процедуры (действия): направление уведомления либо отказа сотруднику канцелярии услугодателя; </w:t>
      </w:r>
    </w:p>
    <w:bookmarkEnd w:id="28"/>
    <w:bookmarkStart w:name="z36" w:id="29"/>
    <w:p>
      <w:pPr>
        <w:spacing w:after="0"/>
        <w:ind w:left="0"/>
        <w:jc w:val="both"/>
      </w:pPr>
      <w:r>
        <w:rPr>
          <w:rFonts w:ascii="Times New Roman"/>
          <w:b w:val="false"/>
          <w:i w:val="false"/>
          <w:color w:val="000000"/>
          <w:sz w:val="28"/>
        </w:rPr>
        <w:t xml:space="preserve">
      10) сотрудник канцелярии услугодателя регистрирует уведомление либо отказ и выдает услугополучателю (не более тридцати минут). Результат процедуры (действия): выдача уведомления либо отказа услугополучателю. </w:t>
      </w:r>
    </w:p>
    <w:bookmarkEnd w:id="29"/>
    <w:bookmarkStart w:name="z37" w:id="30"/>
    <w:p>
      <w:pPr>
        <w:spacing w:after="0"/>
        <w:ind w:left="0"/>
        <w:jc w:val="both"/>
      </w:pPr>
      <w:r>
        <w:rPr>
          <w:rFonts w:ascii="Times New Roman"/>
          <w:b w:val="false"/>
          <w:i w:val="false"/>
          <w:color w:val="000000"/>
          <w:sz w:val="28"/>
        </w:rPr>
        <w:t>
      При обращении к акиму сельского округа:</w:t>
      </w:r>
    </w:p>
    <w:bookmarkEnd w:id="30"/>
    <w:bookmarkStart w:name="z38" w:id="31"/>
    <w:p>
      <w:pPr>
        <w:spacing w:after="0"/>
        <w:ind w:left="0"/>
        <w:jc w:val="both"/>
      </w:pPr>
      <w:r>
        <w:rPr>
          <w:rFonts w:ascii="Times New Roman"/>
          <w:b w:val="false"/>
          <w:i w:val="false"/>
          <w:color w:val="000000"/>
          <w:sz w:val="28"/>
        </w:rPr>
        <w:t>
      1) услугополучатель предоставляет акиму сельского округа документы согласно пункту 9 стандарта (нарочно, в бумажном виде);</w:t>
      </w:r>
    </w:p>
    <w:bookmarkEnd w:id="31"/>
    <w:bookmarkStart w:name="z39" w:id="32"/>
    <w:p>
      <w:pPr>
        <w:spacing w:after="0"/>
        <w:ind w:left="0"/>
        <w:jc w:val="both"/>
      </w:pPr>
      <w:r>
        <w:rPr>
          <w:rFonts w:ascii="Times New Roman"/>
          <w:b w:val="false"/>
          <w:i w:val="false"/>
          <w:color w:val="000000"/>
          <w:sz w:val="28"/>
        </w:rPr>
        <w:t>
      2) аким сельского округа регистрирует документы, выдает услугополучателю талон (не более тридцати минут) и направляет документы участковой комиссии для проведения обследования материального положения услугополучателя и вынесения заключения (в течение одного рабочего дня). Результат процедуры (действия): направление документов в участковую комиссию;</w:t>
      </w:r>
    </w:p>
    <w:bookmarkEnd w:id="32"/>
    <w:bookmarkStart w:name="z40" w:id="33"/>
    <w:p>
      <w:pPr>
        <w:spacing w:after="0"/>
        <w:ind w:left="0"/>
        <w:jc w:val="both"/>
      </w:pPr>
      <w:r>
        <w:rPr>
          <w:rFonts w:ascii="Times New Roman"/>
          <w:b w:val="false"/>
          <w:i w:val="false"/>
          <w:color w:val="000000"/>
          <w:sz w:val="28"/>
        </w:rPr>
        <w:t>
      3) участковая комиссия проводит обследование материального положения услугополучателя, составляет акт, подготавливает заключение и направляет акиму сельского округа (в течение двух рабочих дней). Результат процедуры (действия): направление заключения участковой комиссии акиму сельского округа;</w:t>
      </w:r>
    </w:p>
    <w:bookmarkEnd w:id="33"/>
    <w:bookmarkStart w:name="z41" w:id="34"/>
    <w:p>
      <w:pPr>
        <w:spacing w:after="0"/>
        <w:ind w:left="0"/>
        <w:jc w:val="both"/>
      </w:pPr>
      <w:r>
        <w:rPr>
          <w:rFonts w:ascii="Times New Roman"/>
          <w:b w:val="false"/>
          <w:i w:val="false"/>
          <w:color w:val="000000"/>
          <w:sz w:val="28"/>
        </w:rPr>
        <w:t>
      4) аким сельского округа направляет акт и заключение участковой комиссии с приложенными документами услугодателю (в течение двух рабочих дней). Результат процедуры (действия): направление пакета документов и заключения участковой комиссии услугодателю;</w:t>
      </w:r>
    </w:p>
    <w:bookmarkEnd w:id="34"/>
    <w:bookmarkStart w:name="z42" w:id="35"/>
    <w:p>
      <w:pPr>
        <w:spacing w:after="0"/>
        <w:ind w:left="0"/>
        <w:jc w:val="both"/>
      </w:pPr>
      <w:r>
        <w:rPr>
          <w:rFonts w:ascii="Times New Roman"/>
          <w:b w:val="false"/>
          <w:i w:val="false"/>
          <w:color w:val="000000"/>
          <w:sz w:val="28"/>
        </w:rPr>
        <w:t>
      5) сотрудник канцелярии услугодателя регистрирует и предоставляет документы и заключение участковой комиссии руководителю услугодателя (не более тридцати минут). Результат процедуры (действия): предоставление документов и заключения участковой комиссии руководителю услугодателя;</w:t>
      </w:r>
    </w:p>
    <w:bookmarkEnd w:id="35"/>
    <w:bookmarkStart w:name="z43" w:id="36"/>
    <w:p>
      <w:pPr>
        <w:spacing w:after="0"/>
        <w:ind w:left="0"/>
        <w:jc w:val="both"/>
      </w:pPr>
      <w:r>
        <w:rPr>
          <w:rFonts w:ascii="Times New Roman"/>
          <w:b w:val="false"/>
          <w:i w:val="false"/>
          <w:color w:val="000000"/>
          <w:sz w:val="28"/>
        </w:rPr>
        <w:t>
      6) руководитель услугодателя рассматривает документы и заключение участковой комиссии и определяет ответственного исполнителя услугодателя (не более тридцати минут). Результат процедуры (действия): направление документов исполнителю услугодателя;</w:t>
      </w:r>
    </w:p>
    <w:bookmarkEnd w:id="36"/>
    <w:bookmarkStart w:name="z44" w:id="37"/>
    <w:p>
      <w:pPr>
        <w:spacing w:after="0"/>
        <w:ind w:left="0"/>
        <w:jc w:val="both"/>
      </w:pPr>
      <w:r>
        <w:rPr>
          <w:rFonts w:ascii="Times New Roman"/>
          <w:b w:val="false"/>
          <w:i w:val="false"/>
          <w:color w:val="000000"/>
          <w:sz w:val="28"/>
        </w:rPr>
        <w:t>
      7) исполнитель услугодателя на основании представленных документов производит расчет и предоставляет документы на рассмотрение специальной комиссии (в течение одного рабочего дня). Результат процедуры (действия): предоставление документов на рассмотрение специальной комиссии;</w:t>
      </w:r>
    </w:p>
    <w:bookmarkEnd w:id="37"/>
    <w:bookmarkStart w:name="z45" w:id="38"/>
    <w:p>
      <w:pPr>
        <w:spacing w:after="0"/>
        <w:ind w:left="0"/>
        <w:jc w:val="both"/>
      </w:pPr>
      <w:r>
        <w:rPr>
          <w:rFonts w:ascii="Times New Roman"/>
          <w:b w:val="false"/>
          <w:i w:val="false"/>
          <w:color w:val="000000"/>
          <w:sz w:val="28"/>
        </w:rPr>
        <w:t>
      8) специальная комиссия принимает решение об оказании либо об отказе в оказании социальной помощи на основании принятых документов и заключения специальной комиссии и направляет документы услугодателю (в течение двух рабочих дней). Результат процедуры (действия): направление документов услугодателю;</w:t>
      </w:r>
    </w:p>
    <w:bookmarkEnd w:id="38"/>
    <w:bookmarkStart w:name="z46" w:id="39"/>
    <w:p>
      <w:pPr>
        <w:spacing w:after="0"/>
        <w:ind w:left="0"/>
        <w:jc w:val="both"/>
      </w:pPr>
      <w:r>
        <w:rPr>
          <w:rFonts w:ascii="Times New Roman"/>
          <w:b w:val="false"/>
          <w:i w:val="false"/>
          <w:color w:val="000000"/>
          <w:sz w:val="28"/>
        </w:rPr>
        <w:t>
      9) исполнитель услугодателя на основании представленных документов услугополучателя и заключения специальной комиссии подготавливает уведомление либо отказ и предоставляет руководителю услугодателя (в течение одного рабочего дня). Результат процедуры (действия): предоставление руководителю услугодателя проекта уведомления либо отказа;</w:t>
      </w:r>
    </w:p>
    <w:bookmarkEnd w:id="39"/>
    <w:bookmarkStart w:name="z47" w:id="40"/>
    <w:p>
      <w:pPr>
        <w:spacing w:after="0"/>
        <w:ind w:left="0"/>
        <w:jc w:val="both"/>
      </w:pPr>
      <w:r>
        <w:rPr>
          <w:rFonts w:ascii="Times New Roman"/>
          <w:b w:val="false"/>
          <w:i w:val="false"/>
          <w:color w:val="000000"/>
          <w:sz w:val="28"/>
        </w:rPr>
        <w:t xml:space="preserve">
      10) руководитель услугодателя подписывает и направляет уведомление либо отказ сотруднику канцелярии услугодателя (не более тридцати минут). Результат процедуры (действия): направление уведомления либо отказа сотруднику канцелярии услугодателя; </w:t>
      </w:r>
    </w:p>
    <w:bookmarkEnd w:id="40"/>
    <w:bookmarkStart w:name="z48" w:id="41"/>
    <w:p>
      <w:pPr>
        <w:spacing w:after="0"/>
        <w:ind w:left="0"/>
        <w:jc w:val="both"/>
      </w:pPr>
      <w:r>
        <w:rPr>
          <w:rFonts w:ascii="Times New Roman"/>
          <w:b w:val="false"/>
          <w:i w:val="false"/>
          <w:color w:val="000000"/>
          <w:sz w:val="28"/>
        </w:rPr>
        <w:t>
      11) сотрудник канцелярии услугодателя регистрирует уведомление либо отказ и направляет акиму сельского округа (в течение одного часа). Результат процедуры (действия): направление уведомления либо отказа акиму сельского округа;</w:t>
      </w:r>
    </w:p>
    <w:bookmarkEnd w:id="41"/>
    <w:bookmarkStart w:name="z49" w:id="42"/>
    <w:p>
      <w:pPr>
        <w:spacing w:after="0"/>
        <w:ind w:left="0"/>
        <w:jc w:val="both"/>
      </w:pPr>
      <w:r>
        <w:rPr>
          <w:rFonts w:ascii="Times New Roman"/>
          <w:b w:val="false"/>
          <w:i w:val="false"/>
          <w:color w:val="000000"/>
          <w:sz w:val="28"/>
        </w:rPr>
        <w:t xml:space="preserve">
      12) аким сельского округа регистрирует и выдает уведомление либо отказ услугополучателю (не более тридцати минут). Результат процедуры (действия): выдача уведомления либо отказа услугополучателю. </w:t>
      </w:r>
    </w:p>
    <w:bookmarkEnd w:id="42"/>
    <w:bookmarkStart w:name="z50" w:id="43"/>
    <w:p>
      <w:pPr>
        <w:spacing w:after="0"/>
        <w:ind w:left="0"/>
        <w:jc w:val="both"/>
      </w:pPr>
      <w:r>
        <w:rPr>
          <w:rFonts w:ascii="Times New Roman"/>
          <w:b w:val="false"/>
          <w:i w:val="false"/>
          <w:color w:val="000000"/>
          <w:sz w:val="28"/>
        </w:rPr>
        <w:t>
      В случаях недостаточности документов для оказания социальной помощи, невозможности представления услугополучателем необходимых документов в связи с их порчей, утерей услугодатель принимает решение об оказании либо отказе в оказании социальной помощи в течение двадцати рабочих дней со дня принятия документов от услугополучателя или акима сельского округа.</w:t>
      </w:r>
    </w:p>
    <w:bookmarkEnd w:id="43"/>
    <w:bookmarkStart w:name="z51" w:id="44"/>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и иных организаций в процессе оказания государственной услуги</w:t>
      </w:r>
    </w:p>
    <w:bookmarkEnd w:id="44"/>
    <w:bookmarkStart w:name="z52" w:id="45"/>
    <w:p>
      <w:pPr>
        <w:spacing w:after="0"/>
        <w:ind w:left="0"/>
        <w:jc w:val="both"/>
      </w:pPr>
      <w:r>
        <w:rPr>
          <w:rFonts w:ascii="Times New Roman"/>
          <w:b w:val="false"/>
          <w:i w:val="false"/>
          <w:color w:val="000000"/>
          <w:sz w:val="28"/>
        </w:rPr>
        <w:t>
      7. Перечень структурных подразделений (работников) услугодателя и иных организаций, которые участвуют в процессе оказания государственной услуги:</w:t>
      </w:r>
    </w:p>
    <w:bookmarkEnd w:id="45"/>
    <w:bookmarkStart w:name="z53" w:id="46"/>
    <w:p>
      <w:pPr>
        <w:spacing w:after="0"/>
        <w:ind w:left="0"/>
        <w:jc w:val="both"/>
      </w:pPr>
      <w:r>
        <w:rPr>
          <w:rFonts w:ascii="Times New Roman"/>
          <w:b w:val="false"/>
          <w:i w:val="false"/>
          <w:color w:val="000000"/>
          <w:sz w:val="28"/>
        </w:rPr>
        <w:t>
      1) сотрудник канцелярии услугодателя;</w:t>
      </w:r>
    </w:p>
    <w:bookmarkEnd w:id="46"/>
    <w:bookmarkStart w:name="z54" w:id="47"/>
    <w:p>
      <w:pPr>
        <w:spacing w:after="0"/>
        <w:ind w:left="0"/>
        <w:jc w:val="both"/>
      </w:pPr>
      <w:r>
        <w:rPr>
          <w:rFonts w:ascii="Times New Roman"/>
          <w:b w:val="false"/>
          <w:i w:val="false"/>
          <w:color w:val="000000"/>
          <w:sz w:val="28"/>
        </w:rPr>
        <w:t>
      2) руководитель услугодателя;</w:t>
      </w:r>
    </w:p>
    <w:bookmarkEnd w:id="47"/>
    <w:bookmarkStart w:name="z55" w:id="48"/>
    <w:p>
      <w:pPr>
        <w:spacing w:after="0"/>
        <w:ind w:left="0"/>
        <w:jc w:val="both"/>
      </w:pPr>
      <w:r>
        <w:rPr>
          <w:rFonts w:ascii="Times New Roman"/>
          <w:b w:val="false"/>
          <w:i w:val="false"/>
          <w:color w:val="000000"/>
          <w:sz w:val="28"/>
        </w:rPr>
        <w:t>
      3) исполнитель услугодателя;</w:t>
      </w:r>
    </w:p>
    <w:bookmarkEnd w:id="48"/>
    <w:bookmarkStart w:name="z56" w:id="49"/>
    <w:p>
      <w:pPr>
        <w:spacing w:after="0"/>
        <w:ind w:left="0"/>
        <w:jc w:val="both"/>
      </w:pPr>
      <w:r>
        <w:rPr>
          <w:rFonts w:ascii="Times New Roman"/>
          <w:b w:val="false"/>
          <w:i w:val="false"/>
          <w:color w:val="000000"/>
          <w:sz w:val="28"/>
        </w:rPr>
        <w:t>
      4) аким сельского округа;</w:t>
      </w:r>
    </w:p>
    <w:bookmarkEnd w:id="49"/>
    <w:bookmarkStart w:name="z57" w:id="50"/>
    <w:p>
      <w:pPr>
        <w:spacing w:after="0"/>
        <w:ind w:left="0"/>
        <w:jc w:val="both"/>
      </w:pPr>
      <w:r>
        <w:rPr>
          <w:rFonts w:ascii="Times New Roman"/>
          <w:b w:val="false"/>
          <w:i w:val="false"/>
          <w:color w:val="000000"/>
          <w:sz w:val="28"/>
        </w:rPr>
        <w:t>
      5) участковая комиссия;</w:t>
      </w:r>
    </w:p>
    <w:bookmarkEnd w:id="50"/>
    <w:bookmarkStart w:name="z58" w:id="51"/>
    <w:p>
      <w:pPr>
        <w:spacing w:after="0"/>
        <w:ind w:left="0"/>
        <w:jc w:val="both"/>
      </w:pPr>
      <w:r>
        <w:rPr>
          <w:rFonts w:ascii="Times New Roman"/>
          <w:b w:val="false"/>
          <w:i w:val="false"/>
          <w:color w:val="000000"/>
          <w:sz w:val="28"/>
        </w:rPr>
        <w:t>
      6) специальная комиссия.</w:t>
      </w:r>
    </w:p>
    <w:bookmarkEnd w:id="51"/>
    <w:bookmarkStart w:name="z59" w:id="52"/>
    <w:p>
      <w:pPr>
        <w:spacing w:after="0"/>
        <w:ind w:left="0"/>
        <w:jc w:val="both"/>
      </w:pPr>
      <w:r>
        <w:rPr>
          <w:rFonts w:ascii="Times New Roman"/>
          <w:b w:val="false"/>
          <w:i w:val="false"/>
          <w:color w:val="000000"/>
          <w:sz w:val="28"/>
        </w:rPr>
        <w:t xml:space="preserve">
      8. Подробное описание последовательности процедур (действий), взаимодействия структурных подразделений (работников)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отражено в справочнике бизнес-процессов оказания государственной услуги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p>
    <w:bookmarkEnd w:id="52"/>
    <w:bookmarkStart w:name="z60" w:id="53"/>
    <w:p>
      <w:pPr>
        <w:spacing w:after="0"/>
        <w:ind w:left="0"/>
        <w:jc w:val="both"/>
      </w:pPr>
      <w:r>
        <w:rPr>
          <w:rFonts w:ascii="Times New Roman"/>
          <w:b w:val="false"/>
          <w:i w:val="false"/>
          <w:color w:val="000000"/>
          <w:sz w:val="28"/>
        </w:rPr>
        <w:t>
      Справочник бизнес-процессов оказания государственной услуги размещается на официальных интернет-ресурсах государственного учреждения "Управление координации занятости и социальных программ Кызылординской области", акимата Кызылординской области, акиматов районов и города Кызылорды.</w:t>
      </w:r>
    </w:p>
    <w:bookmarkEnd w:id="53"/>
    <w:bookmarkStart w:name="z61" w:id="54"/>
    <w:p>
      <w:pPr>
        <w:spacing w:after="0"/>
        <w:ind w:left="0"/>
        <w:jc w:val="left"/>
      </w:pPr>
      <w:r>
        <w:rPr>
          <w:rFonts w:ascii="Times New Roman"/>
          <w:b/>
          <w:i w:val="false"/>
          <w:color w:val="000000"/>
        </w:rPr>
        <w:t xml:space="preserve"> 4. Описание порядка использования информационных систем в процессе оказания государственной услуги:</w:t>
      </w:r>
    </w:p>
    <w:bookmarkEnd w:id="54"/>
    <w:bookmarkStart w:name="z62" w:id="55"/>
    <w:p>
      <w:pPr>
        <w:spacing w:after="0"/>
        <w:ind w:left="0"/>
        <w:jc w:val="both"/>
      </w:pPr>
      <w:r>
        <w:rPr>
          <w:rFonts w:ascii="Times New Roman"/>
          <w:b w:val="false"/>
          <w:i w:val="false"/>
          <w:color w:val="000000"/>
          <w:sz w:val="28"/>
        </w:rPr>
        <w:t>
      9. Описание порядка обращения и последовательности процедур (действий) услугодателя и услугополучателя при оказании услуг через портал:</w:t>
      </w:r>
    </w:p>
    <w:bookmarkEnd w:id="55"/>
    <w:bookmarkStart w:name="z63" w:id="56"/>
    <w:p>
      <w:pPr>
        <w:spacing w:after="0"/>
        <w:ind w:left="0"/>
        <w:jc w:val="both"/>
      </w:pPr>
      <w:r>
        <w:rPr>
          <w:rFonts w:ascii="Times New Roman"/>
          <w:b w:val="false"/>
          <w:i w:val="false"/>
          <w:color w:val="000000"/>
          <w:sz w:val="28"/>
        </w:rPr>
        <w:t xml:space="preserve">
      1) услугополучатель регистрируется на портале и направляет заявление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 в форме электронного документа (далее – электронный запрос), удостоверенное ЭЦП услугополучателя;</w:t>
      </w:r>
    </w:p>
    <w:bookmarkEnd w:id="56"/>
    <w:bookmarkStart w:name="z64" w:id="57"/>
    <w:p>
      <w:pPr>
        <w:spacing w:after="0"/>
        <w:ind w:left="0"/>
        <w:jc w:val="both"/>
      </w:pPr>
      <w:r>
        <w:rPr>
          <w:rFonts w:ascii="Times New Roman"/>
          <w:b w:val="false"/>
          <w:i w:val="false"/>
          <w:color w:val="000000"/>
          <w:sz w:val="28"/>
        </w:rPr>
        <w:t>
      сведения документа, удостоверяющего личность, документа, подтверждающего регистрацию по постоянному месту жительства, документа, подтверждающего инвалидность, документа, подтверждающего наличие у лиц социально - значимых заболеваний, указанных в электронном запросе, услугодатель получает из соответствующих государственных информационных систем через шлюз "электронного правительства";</w:t>
      </w:r>
    </w:p>
    <w:bookmarkEnd w:id="57"/>
    <w:bookmarkStart w:name="z65" w:id="58"/>
    <w:p>
      <w:pPr>
        <w:spacing w:after="0"/>
        <w:ind w:left="0"/>
        <w:jc w:val="both"/>
      </w:pPr>
      <w:r>
        <w:rPr>
          <w:rFonts w:ascii="Times New Roman"/>
          <w:b w:val="false"/>
          <w:i w:val="false"/>
          <w:color w:val="000000"/>
          <w:sz w:val="28"/>
        </w:rPr>
        <w:t>
      2) исполнитель услугодателя принимает электронный запрос и документы и в "личный кабинет" услугополучателя направляется уведомление о приеме документов с указанием даты и времени получения результата государственной услуги (не более тридцати минут). Результат процедуры (действия): направление уведомления и предоставление документов руководителю услугодателя;</w:t>
      </w:r>
    </w:p>
    <w:bookmarkEnd w:id="58"/>
    <w:bookmarkStart w:name="z66" w:id="59"/>
    <w:p>
      <w:pPr>
        <w:spacing w:after="0"/>
        <w:ind w:left="0"/>
        <w:jc w:val="both"/>
      </w:pPr>
      <w:r>
        <w:rPr>
          <w:rFonts w:ascii="Times New Roman"/>
          <w:b w:val="false"/>
          <w:i w:val="false"/>
          <w:color w:val="000000"/>
          <w:sz w:val="28"/>
        </w:rPr>
        <w:t xml:space="preserve">
      3) после предоставления документов руководителю услугодателя, действия структурных подразделений (работников) услугодателя в процессе оказания государственной услуги осуществляются в соответствии с подпунктами 3-9) </w:t>
      </w:r>
      <w:r>
        <w:rPr>
          <w:rFonts w:ascii="Times New Roman"/>
          <w:b w:val="false"/>
          <w:i w:val="false"/>
          <w:color w:val="000000"/>
          <w:sz w:val="28"/>
        </w:rPr>
        <w:t>пункта 6</w:t>
      </w:r>
      <w:r>
        <w:rPr>
          <w:rFonts w:ascii="Times New Roman"/>
          <w:b w:val="false"/>
          <w:i w:val="false"/>
          <w:color w:val="000000"/>
          <w:sz w:val="28"/>
        </w:rPr>
        <w:t xml:space="preserve"> настоящего регламента. Результат процедуры (действия): направление уведомления либо отказа исполнителю услугодателя;</w:t>
      </w:r>
    </w:p>
    <w:bookmarkEnd w:id="59"/>
    <w:bookmarkStart w:name="z67" w:id="60"/>
    <w:p>
      <w:pPr>
        <w:spacing w:after="0"/>
        <w:ind w:left="0"/>
        <w:jc w:val="both"/>
      </w:pPr>
      <w:r>
        <w:rPr>
          <w:rFonts w:ascii="Times New Roman"/>
          <w:b w:val="false"/>
          <w:i w:val="false"/>
          <w:color w:val="000000"/>
          <w:sz w:val="28"/>
        </w:rPr>
        <w:t>
      4) исполнитель услугодателя регистрирует и направляет результат оказания государственной услуги в "личный кабинет" услугополучателя (не более тридцати минут). Результат процедуры (действия): направление результата оказания государственной услуги в "личный кабинет" услугополучателя.</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регламенту государственной услуги "Назначение социальной помощи отдельным категориям нуждающихся граждан по решениям местных представительных органов"</w:t>
            </w:r>
          </w:p>
        </w:tc>
      </w:tr>
    </w:tbl>
    <w:bookmarkStart w:name="z69" w:id="61"/>
    <w:p>
      <w:pPr>
        <w:spacing w:after="0"/>
        <w:ind w:left="0"/>
        <w:jc w:val="left"/>
      </w:pPr>
      <w:r>
        <w:rPr>
          <w:rFonts w:ascii="Times New Roman"/>
          <w:b/>
          <w:i w:val="false"/>
          <w:color w:val="000000"/>
        </w:rPr>
        <w:t xml:space="preserve"> Справочник бизнес-процессов оказания государственной услуги При обращении услугополучателя к услугодателю</w:t>
      </w:r>
    </w:p>
    <w:bookmarkEnd w:id="61"/>
    <w:bookmarkStart w:name="z70"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7810500" cy="577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77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 w:id="63"/>
    <w:p>
      <w:pPr>
        <w:spacing w:after="0"/>
        <w:ind w:left="0"/>
        <w:jc w:val="both"/>
      </w:pPr>
      <w:r>
        <w:rPr>
          <w:rFonts w:ascii="Times New Roman"/>
          <w:b w:val="false"/>
          <w:i w:val="false"/>
          <w:color w:val="000000"/>
          <w:sz w:val="28"/>
        </w:rPr>
        <w:t>
      продолжение справочника бизнес-процессов</w:t>
      </w:r>
    </w:p>
    <w:bookmarkEnd w:id="63"/>
    <w:bookmarkStart w:name="z72"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7810500" cy="591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91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65"/>
    <w:p>
      <w:pPr>
        <w:spacing w:after="0"/>
        <w:ind w:left="0"/>
        <w:jc w:val="both"/>
      </w:pPr>
      <w:r>
        <w:rPr>
          <w:rFonts w:ascii="Times New Roman"/>
          <w:b w:val="false"/>
          <w:i w:val="false"/>
          <w:color w:val="000000"/>
          <w:sz w:val="28"/>
        </w:rPr>
        <w:t xml:space="preserve">
      При обращении услугополучателя к акиму сельского округа: </w:t>
      </w:r>
    </w:p>
    <w:bookmarkEnd w:id="65"/>
    <w:bookmarkStart w:name="z74"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7810500" cy="477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77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67"/>
    <w:p>
      <w:pPr>
        <w:spacing w:after="0"/>
        <w:ind w:left="0"/>
        <w:jc w:val="both"/>
      </w:pPr>
      <w:r>
        <w:rPr>
          <w:rFonts w:ascii="Times New Roman"/>
          <w:b w:val="false"/>
          <w:i w:val="false"/>
          <w:color w:val="000000"/>
          <w:sz w:val="28"/>
        </w:rPr>
        <w:t>
      продолжение справочника бизнес-процессов</w:t>
      </w:r>
    </w:p>
    <w:bookmarkEnd w:id="67"/>
    <w:bookmarkStart w:name="z76"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7810500" cy="453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53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7810500" cy="229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29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 акимата Кызылординской области от 28 ноября 2017 года № 955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 акимата Кызылординской области от 9 сентября 2015 года № 156</w:t>
            </w:r>
          </w:p>
        </w:tc>
      </w:tr>
    </w:tbl>
    <w:bookmarkStart w:name="z80" w:id="70"/>
    <w:p>
      <w:pPr>
        <w:spacing w:after="0"/>
        <w:ind w:left="0"/>
        <w:jc w:val="left"/>
      </w:pPr>
      <w:r>
        <w:rPr>
          <w:rFonts w:ascii="Times New Roman"/>
          <w:b/>
          <w:i w:val="false"/>
          <w:color w:val="000000"/>
        </w:rPr>
        <w:t xml:space="preserve"> Регламент государственной услуги "Выдача справки, подтверждающей принадлежность заявителя (семьи) к получателям адресной социальной помощи"</w:t>
      </w:r>
    </w:p>
    <w:bookmarkEnd w:id="70"/>
    <w:bookmarkStart w:name="z81" w:id="71"/>
    <w:p>
      <w:pPr>
        <w:spacing w:after="0"/>
        <w:ind w:left="0"/>
        <w:jc w:val="left"/>
      </w:pPr>
      <w:r>
        <w:rPr>
          <w:rFonts w:ascii="Times New Roman"/>
          <w:b/>
          <w:i w:val="false"/>
          <w:color w:val="000000"/>
        </w:rPr>
        <w:t xml:space="preserve"> 1. Общие положения</w:t>
      </w:r>
    </w:p>
    <w:bookmarkEnd w:id="71"/>
    <w:bookmarkStart w:name="z82" w:id="72"/>
    <w:p>
      <w:pPr>
        <w:spacing w:after="0"/>
        <w:ind w:left="0"/>
        <w:jc w:val="both"/>
      </w:pPr>
      <w:r>
        <w:rPr>
          <w:rFonts w:ascii="Times New Roman"/>
          <w:b w:val="false"/>
          <w:i w:val="false"/>
          <w:color w:val="000000"/>
          <w:sz w:val="28"/>
        </w:rPr>
        <w:t>
      1. Наименование услугодателя: отделы занятости, социальных программ и регистрации актов гражданского состояния районов и отдел занятости и социальных программ города областного значения (далее – услугодатель) и акимы поселков, сельских округов (далее - аким сельского округа).</w:t>
      </w:r>
    </w:p>
    <w:bookmarkEnd w:id="72"/>
    <w:bookmarkStart w:name="z83" w:id="73"/>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bookmarkEnd w:id="73"/>
    <w:bookmarkStart w:name="z84" w:id="74"/>
    <w:p>
      <w:pPr>
        <w:spacing w:after="0"/>
        <w:ind w:left="0"/>
        <w:jc w:val="both"/>
      </w:pPr>
      <w:r>
        <w:rPr>
          <w:rFonts w:ascii="Times New Roman"/>
          <w:b w:val="false"/>
          <w:i w:val="false"/>
          <w:color w:val="000000"/>
          <w:sz w:val="28"/>
        </w:rPr>
        <w:t>
      1) услугодателя;</w:t>
      </w:r>
    </w:p>
    <w:bookmarkEnd w:id="74"/>
    <w:bookmarkStart w:name="z85" w:id="75"/>
    <w:p>
      <w:pPr>
        <w:spacing w:after="0"/>
        <w:ind w:left="0"/>
        <w:jc w:val="both"/>
      </w:pPr>
      <w:r>
        <w:rPr>
          <w:rFonts w:ascii="Times New Roman"/>
          <w:b w:val="false"/>
          <w:i w:val="false"/>
          <w:color w:val="000000"/>
          <w:sz w:val="28"/>
        </w:rPr>
        <w:t>
      2) акима сельского округа;</w:t>
      </w:r>
    </w:p>
    <w:bookmarkEnd w:id="75"/>
    <w:bookmarkStart w:name="z86" w:id="76"/>
    <w:p>
      <w:pPr>
        <w:spacing w:after="0"/>
        <w:ind w:left="0"/>
        <w:jc w:val="both"/>
      </w:pPr>
      <w:r>
        <w:rPr>
          <w:rFonts w:ascii="Times New Roman"/>
          <w:b w:val="false"/>
          <w:i w:val="false"/>
          <w:color w:val="000000"/>
          <w:sz w:val="28"/>
        </w:rPr>
        <w:t>
      3) некоммерческое акционерное общество "Государственная корпорация "Правительство для граждан" (далее – Государственная корпорация);</w:t>
      </w:r>
    </w:p>
    <w:bookmarkEnd w:id="76"/>
    <w:bookmarkStart w:name="z87" w:id="77"/>
    <w:p>
      <w:pPr>
        <w:spacing w:after="0"/>
        <w:ind w:left="0"/>
        <w:jc w:val="both"/>
      </w:pPr>
      <w:r>
        <w:rPr>
          <w:rFonts w:ascii="Times New Roman"/>
          <w:b w:val="false"/>
          <w:i w:val="false"/>
          <w:color w:val="000000"/>
          <w:sz w:val="28"/>
        </w:rPr>
        <w:t>
      4) веб-портал "электронного правительства": www.egov.kz (далее - портал).</w:t>
      </w:r>
    </w:p>
    <w:bookmarkEnd w:id="77"/>
    <w:bookmarkStart w:name="z88" w:id="78"/>
    <w:p>
      <w:pPr>
        <w:spacing w:after="0"/>
        <w:ind w:left="0"/>
        <w:jc w:val="both"/>
      </w:pPr>
      <w:r>
        <w:rPr>
          <w:rFonts w:ascii="Times New Roman"/>
          <w:b w:val="false"/>
          <w:i w:val="false"/>
          <w:color w:val="000000"/>
          <w:sz w:val="28"/>
        </w:rPr>
        <w:t xml:space="preserve">
      2. Форма оказания государственной услуги – бумажная и (или) электронная (полностью автоматизированная). </w:t>
      </w:r>
    </w:p>
    <w:bookmarkEnd w:id="78"/>
    <w:bookmarkStart w:name="z89" w:id="79"/>
    <w:p>
      <w:pPr>
        <w:spacing w:after="0"/>
        <w:ind w:left="0"/>
        <w:jc w:val="both"/>
      </w:pPr>
      <w:r>
        <w:rPr>
          <w:rFonts w:ascii="Times New Roman"/>
          <w:b w:val="false"/>
          <w:i w:val="false"/>
          <w:color w:val="000000"/>
          <w:sz w:val="28"/>
        </w:rPr>
        <w:t>
      3. Результат оказания государственной услуги - справка, подтверждающая принадлежность (либо отсутствие принадлежности) услугополучателя к получателям адресной социальной помощи (далее – справка).</w:t>
      </w:r>
    </w:p>
    <w:bookmarkEnd w:id="79"/>
    <w:bookmarkStart w:name="z90" w:id="80"/>
    <w:p>
      <w:pPr>
        <w:spacing w:after="0"/>
        <w:ind w:left="0"/>
        <w:jc w:val="both"/>
      </w:pPr>
      <w:r>
        <w:rPr>
          <w:rFonts w:ascii="Times New Roman"/>
          <w:b w:val="false"/>
          <w:i w:val="false"/>
          <w:color w:val="000000"/>
          <w:sz w:val="28"/>
        </w:rPr>
        <w:t xml:space="preserve">
      4. Форма предоставления результата оказания государственной услуги – бумажная и (или) электронная. </w:t>
      </w:r>
    </w:p>
    <w:bookmarkEnd w:id="80"/>
    <w:bookmarkStart w:name="z91" w:id="81"/>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81"/>
    <w:bookmarkStart w:name="z92" w:id="82"/>
    <w:p>
      <w:pPr>
        <w:spacing w:after="0"/>
        <w:ind w:left="0"/>
        <w:jc w:val="both"/>
      </w:pPr>
      <w:r>
        <w:rPr>
          <w:rFonts w:ascii="Times New Roman"/>
          <w:b w:val="false"/>
          <w:i w:val="false"/>
          <w:color w:val="000000"/>
          <w:sz w:val="28"/>
        </w:rPr>
        <w:t xml:space="preserve">
      5. Основание для начала процедуры (действия) по оказанию государственной услуги: обращение услугополучателя (или его представителя по нотариально заверенной доверенности) (далее - его представитель) к услугодателю либо акиму сельского округа, либо в Государственную корпорацию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государственной услуги "Выдача справки, подтверждающей принадлежность заявителя (семьи) к получателям адресной социальной помощи", утвержденного приказом Министра здравоохранения и социального развития Республики Казахстан от 28 апреля 2015 года № 279 "Об утверждении стандартов государственных услуг в социально-трудовой сфере" (зарегистрирован в Реестре государственной регистрации нормативных правовых актов за № 11342) (далее - стандарт) либо направление запроса в форме электронного документа через портал.</w:t>
      </w:r>
    </w:p>
    <w:bookmarkEnd w:id="82"/>
    <w:bookmarkStart w:name="z93" w:id="83"/>
    <w:p>
      <w:pPr>
        <w:spacing w:after="0"/>
        <w:ind w:left="0"/>
        <w:jc w:val="both"/>
      </w:pPr>
      <w:r>
        <w:rPr>
          <w:rFonts w:ascii="Times New Roman"/>
          <w:b w:val="false"/>
          <w:i w:val="false"/>
          <w:color w:val="000000"/>
          <w:sz w:val="28"/>
        </w:rPr>
        <w:t>
      6. Содержание каждой процедуры (действия), входящей в состав процесса оказания государственной услуги, длительность выполнения:</w:t>
      </w:r>
    </w:p>
    <w:bookmarkEnd w:id="83"/>
    <w:bookmarkStart w:name="z94" w:id="84"/>
    <w:p>
      <w:pPr>
        <w:spacing w:after="0"/>
        <w:ind w:left="0"/>
        <w:jc w:val="both"/>
      </w:pPr>
      <w:r>
        <w:rPr>
          <w:rFonts w:ascii="Times New Roman"/>
          <w:b w:val="false"/>
          <w:i w:val="false"/>
          <w:color w:val="000000"/>
          <w:sz w:val="28"/>
        </w:rPr>
        <w:t xml:space="preserve">
      1) услугополучатель либо его представитель предоставляет услугодателю документы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 (нарочно, в бумажном виде);</w:t>
      </w:r>
    </w:p>
    <w:bookmarkEnd w:id="84"/>
    <w:bookmarkStart w:name="z95" w:id="85"/>
    <w:p>
      <w:pPr>
        <w:spacing w:after="0"/>
        <w:ind w:left="0"/>
        <w:jc w:val="both"/>
      </w:pPr>
      <w:r>
        <w:rPr>
          <w:rFonts w:ascii="Times New Roman"/>
          <w:b w:val="false"/>
          <w:i w:val="false"/>
          <w:color w:val="000000"/>
          <w:sz w:val="28"/>
        </w:rPr>
        <w:t>
      2) исполнитель услугодателя регистрирует документы, подготавливает и предоставляет справку руководителю услугодателя (не более пяти минут). Результат процедуры (действия): предоставление справки руководителю услугодателя ;</w:t>
      </w:r>
    </w:p>
    <w:bookmarkEnd w:id="85"/>
    <w:bookmarkStart w:name="z96" w:id="86"/>
    <w:p>
      <w:pPr>
        <w:spacing w:after="0"/>
        <w:ind w:left="0"/>
        <w:jc w:val="both"/>
      </w:pPr>
      <w:r>
        <w:rPr>
          <w:rFonts w:ascii="Times New Roman"/>
          <w:b w:val="false"/>
          <w:i w:val="false"/>
          <w:color w:val="000000"/>
          <w:sz w:val="28"/>
        </w:rPr>
        <w:t>
      3) руководитель услугодателя подписывает и направляет справку исполнителю услугодателя (не более пяти минут). Результат процедуры (действия): направление справки исполнителю услугодателя;</w:t>
      </w:r>
    </w:p>
    <w:bookmarkEnd w:id="86"/>
    <w:bookmarkStart w:name="z97" w:id="87"/>
    <w:p>
      <w:pPr>
        <w:spacing w:after="0"/>
        <w:ind w:left="0"/>
        <w:jc w:val="both"/>
      </w:pPr>
      <w:r>
        <w:rPr>
          <w:rFonts w:ascii="Times New Roman"/>
          <w:b w:val="false"/>
          <w:i w:val="false"/>
          <w:color w:val="000000"/>
          <w:sz w:val="28"/>
        </w:rPr>
        <w:t>
      4) исполнитель услугодателя регистрирует и выдает справку услугополучателю либо его представителю (не более пяти минут). Результат процедуры (действия): выдача справки услугополучателю либо его представителю.</w:t>
      </w:r>
    </w:p>
    <w:bookmarkEnd w:id="87"/>
    <w:bookmarkStart w:name="z98" w:id="88"/>
    <w:p>
      <w:pPr>
        <w:spacing w:after="0"/>
        <w:ind w:left="0"/>
        <w:jc w:val="both"/>
      </w:pPr>
      <w:r>
        <w:rPr>
          <w:rFonts w:ascii="Times New Roman"/>
          <w:b w:val="false"/>
          <w:i w:val="false"/>
          <w:color w:val="000000"/>
          <w:sz w:val="28"/>
        </w:rPr>
        <w:t>
      При обращении услугополучателя либо его представителя к акиму сельского округа:</w:t>
      </w:r>
    </w:p>
    <w:bookmarkEnd w:id="88"/>
    <w:bookmarkStart w:name="z99" w:id="89"/>
    <w:p>
      <w:pPr>
        <w:spacing w:after="0"/>
        <w:ind w:left="0"/>
        <w:jc w:val="both"/>
      </w:pPr>
      <w:r>
        <w:rPr>
          <w:rFonts w:ascii="Times New Roman"/>
          <w:b w:val="false"/>
          <w:i w:val="false"/>
          <w:color w:val="000000"/>
          <w:sz w:val="28"/>
        </w:rPr>
        <w:t xml:space="preserve">
      1) услугополучатель либо его представитель предоставляет акиму сельского округа документы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 (нарочно, в бумажном виде);</w:t>
      </w:r>
    </w:p>
    <w:bookmarkEnd w:id="89"/>
    <w:bookmarkStart w:name="z100" w:id="90"/>
    <w:p>
      <w:pPr>
        <w:spacing w:after="0"/>
        <w:ind w:left="0"/>
        <w:jc w:val="both"/>
      </w:pPr>
      <w:r>
        <w:rPr>
          <w:rFonts w:ascii="Times New Roman"/>
          <w:b w:val="false"/>
          <w:i w:val="false"/>
          <w:color w:val="000000"/>
          <w:sz w:val="28"/>
        </w:rPr>
        <w:t>
      2) исполнитель аппарата акима сельского округа регистрирует документы, подготавливает и предоставляет справку акиму сельского округа (не более пяти минут). Результат процедуры (действия): предоставление справки акиму сельского округа;</w:t>
      </w:r>
    </w:p>
    <w:bookmarkEnd w:id="90"/>
    <w:bookmarkStart w:name="z101" w:id="91"/>
    <w:p>
      <w:pPr>
        <w:spacing w:after="0"/>
        <w:ind w:left="0"/>
        <w:jc w:val="both"/>
      </w:pPr>
      <w:r>
        <w:rPr>
          <w:rFonts w:ascii="Times New Roman"/>
          <w:b w:val="false"/>
          <w:i w:val="false"/>
          <w:color w:val="000000"/>
          <w:sz w:val="28"/>
        </w:rPr>
        <w:t>
      3) аким сельского округа подписывает и направляет справку исполнителю аппарата акима сельского округа (не более пяти минут). Результат процедуры (действия): направление справки исполнителю аппарата акима сельского округа;</w:t>
      </w:r>
    </w:p>
    <w:bookmarkEnd w:id="91"/>
    <w:bookmarkStart w:name="z102" w:id="92"/>
    <w:p>
      <w:pPr>
        <w:spacing w:after="0"/>
        <w:ind w:left="0"/>
        <w:jc w:val="both"/>
      </w:pPr>
      <w:r>
        <w:rPr>
          <w:rFonts w:ascii="Times New Roman"/>
          <w:b w:val="false"/>
          <w:i w:val="false"/>
          <w:color w:val="000000"/>
          <w:sz w:val="28"/>
        </w:rPr>
        <w:t>
      4) исполнитель аппарата акима сельского округа регистрирует и выдает справку услугополучателю либо его представителю (не более пяти минут). Результат процедуры (действия): выдача справки услугополучателю либо его представителю.</w:t>
      </w:r>
    </w:p>
    <w:bookmarkEnd w:id="92"/>
    <w:bookmarkStart w:name="z103" w:id="93"/>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и иных организаций в процессе оказания государственной услуги</w:t>
      </w:r>
    </w:p>
    <w:bookmarkEnd w:id="93"/>
    <w:bookmarkStart w:name="z104" w:id="94"/>
    <w:p>
      <w:pPr>
        <w:spacing w:after="0"/>
        <w:ind w:left="0"/>
        <w:jc w:val="both"/>
      </w:pPr>
      <w:r>
        <w:rPr>
          <w:rFonts w:ascii="Times New Roman"/>
          <w:b w:val="false"/>
          <w:i w:val="false"/>
          <w:color w:val="000000"/>
          <w:sz w:val="28"/>
        </w:rPr>
        <w:t>
      7. Перечень структурных подразделений (работников) услугодателя и иных организаций, которые участвуют в процессе оказания государственной услуги:</w:t>
      </w:r>
    </w:p>
    <w:bookmarkEnd w:id="94"/>
    <w:bookmarkStart w:name="z105" w:id="95"/>
    <w:p>
      <w:pPr>
        <w:spacing w:after="0"/>
        <w:ind w:left="0"/>
        <w:jc w:val="both"/>
      </w:pPr>
      <w:r>
        <w:rPr>
          <w:rFonts w:ascii="Times New Roman"/>
          <w:b w:val="false"/>
          <w:i w:val="false"/>
          <w:color w:val="000000"/>
          <w:sz w:val="28"/>
        </w:rPr>
        <w:t>
      1) исполнитель услугодателя;</w:t>
      </w:r>
    </w:p>
    <w:bookmarkEnd w:id="95"/>
    <w:bookmarkStart w:name="z106" w:id="96"/>
    <w:p>
      <w:pPr>
        <w:spacing w:after="0"/>
        <w:ind w:left="0"/>
        <w:jc w:val="both"/>
      </w:pPr>
      <w:r>
        <w:rPr>
          <w:rFonts w:ascii="Times New Roman"/>
          <w:b w:val="false"/>
          <w:i w:val="false"/>
          <w:color w:val="000000"/>
          <w:sz w:val="28"/>
        </w:rPr>
        <w:t>
      2) руководитель услугодателя;</w:t>
      </w:r>
    </w:p>
    <w:bookmarkEnd w:id="96"/>
    <w:bookmarkStart w:name="z107" w:id="97"/>
    <w:p>
      <w:pPr>
        <w:spacing w:after="0"/>
        <w:ind w:left="0"/>
        <w:jc w:val="both"/>
      </w:pPr>
      <w:r>
        <w:rPr>
          <w:rFonts w:ascii="Times New Roman"/>
          <w:b w:val="false"/>
          <w:i w:val="false"/>
          <w:color w:val="000000"/>
          <w:sz w:val="28"/>
        </w:rPr>
        <w:t>
      3) аким сельского округа;</w:t>
      </w:r>
    </w:p>
    <w:bookmarkEnd w:id="97"/>
    <w:bookmarkStart w:name="z108" w:id="98"/>
    <w:p>
      <w:pPr>
        <w:spacing w:after="0"/>
        <w:ind w:left="0"/>
        <w:jc w:val="both"/>
      </w:pPr>
      <w:r>
        <w:rPr>
          <w:rFonts w:ascii="Times New Roman"/>
          <w:b w:val="false"/>
          <w:i w:val="false"/>
          <w:color w:val="000000"/>
          <w:sz w:val="28"/>
        </w:rPr>
        <w:t>
      4) исполнитель аппарата акима сельского округа;</w:t>
      </w:r>
    </w:p>
    <w:bookmarkEnd w:id="98"/>
    <w:bookmarkStart w:name="z109" w:id="99"/>
    <w:p>
      <w:pPr>
        <w:spacing w:after="0"/>
        <w:ind w:left="0"/>
        <w:jc w:val="both"/>
      </w:pPr>
      <w:r>
        <w:rPr>
          <w:rFonts w:ascii="Times New Roman"/>
          <w:b w:val="false"/>
          <w:i w:val="false"/>
          <w:color w:val="000000"/>
          <w:sz w:val="28"/>
        </w:rPr>
        <w:t>
      5) работник Государственной корпорации;</w:t>
      </w:r>
    </w:p>
    <w:bookmarkEnd w:id="99"/>
    <w:bookmarkStart w:name="z110" w:id="100"/>
    <w:p>
      <w:pPr>
        <w:spacing w:after="0"/>
        <w:ind w:left="0"/>
        <w:jc w:val="both"/>
      </w:pPr>
      <w:r>
        <w:rPr>
          <w:rFonts w:ascii="Times New Roman"/>
          <w:b w:val="false"/>
          <w:i w:val="false"/>
          <w:color w:val="000000"/>
          <w:sz w:val="28"/>
        </w:rPr>
        <w:t>
      6) работник накопительного отдела Государственной корпорации.</w:t>
      </w:r>
    </w:p>
    <w:bookmarkEnd w:id="100"/>
    <w:bookmarkStart w:name="z111" w:id="101"/>
    <w:p>
      <w:pPr>
        <w:spacing w:after="0"/>
        <w:ind w:left="0"/>
        <w:jc w:val="both"/>
      </w:pPr>
      <w:r>
        <w:rPr>
          <w:rFonts w:ascii="Times New Roman"/>
          <w:b w:val="false"/>
          <w:i w:val="false"/>
          <w:color w:val="000000"/>
          <w:sz w:val="28"/>
        </w:rPr>
        <w:t xml:space="preserve">
      8. Подробное описание последовательности процедур (действий), взаимодействия структурных подразделений (работников) услугодателя в процессе оказания государственной услуги, а также описание порядка взаимодействия с другими услугодателями и (или) Государственной корпорацией в процессе оказания государственной услуги отражено в справочнике бизнес-процессов оказания государственной услуги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p>
    <w:bookmarkEnd w:id="101"/>
    <w:bookmarkStart w:name="z112" w:id="102"/>
    <w:p>
      <w:pPr>
        <w:spacing w:after="0"/>
        <w:ind w:left="0"/>
        <w:jc w:val="both"/>
      </w:pPr>
      <w:r>
        <w:rPr>
          <w:rFonts w:ascii="Times New Roman"/>
          <w:b w:val="false"/>
          <w:i w:val="false"/>
          <w:color w:val="000000"/>
          <w:sz w:val="28"/>
        </w:rPr>
        <w:t>
      Справочник бизнес-процессов оказания государственной услуги размещается на официальных интернет-ресурсах государственного учреждения "Управление координации занятости и социальных программ Кызылординской области", акимата Кызылординской области, акиматов районов и города Кызылорды.</w:t>
      </w:r>
    </w:p>
    <w:bookmarkEnd w:id="102"/>
    <w:bookmarkStart w:name="z113" w:id="103"/>
    <w:p>
      <w:pPr>
        <w:spacing w:after="0"/>
        <w:ind w:left="0"/>
        <w:jc w:val="left"/>
      </w:pPr>
      <w:r>
        <w:rPr>
          <w:rFonts w:ascii="Times New Roman"/>
          <w:b/>
          <w:i w:val="false"/>
          <w:color w:val="000000"/>
        </w:rPr>
        <w:t xml:space="preserve"> 4. Описание порядка взаимодействия с Государственной корпорацией и (или) иными услугодателями в процессе оказания государственной услуги</w:t>
      </w:r>
    </w:p>
    <w:bookmarkEnd w:id="103"/>
    <w:bookmarkStart w:name="z114" w:id="104"/>
    <w:p>
      <w:pPr>
        <w:spacing w:after="0"/>
        <w:ind w:left="0"/>
        <w:jc w:val="both"/>
      </w:pPr>
      <w:r>
        <w:rPr>
          <w:rFonts w:ascii="Times New Roman"/>
          <w:b w:val="false"/>
          <w:i w:val="false"/>
          <w:color w:val="000000"/>
          <w:sz w:val="28"/>
        </w:rPr>
        <w:t>
      9. Описание порядка обращения в Государственную корпорацию и (или) к иным услугодателям, длительность обработки запроса услугополучателя, а также описание процесса получения результата оказания государственной услуги через Государственную корпорацию, его длительность:</w:t>
      </w:r>
    </w:p>
    <w:bookmarkEnd w:id="104"/>
    <w:bookmarkStart w:name="z115" w:id="105"/>
    <w:p>
      <w:pPr>
        <w:spacing w:after="0"/>
        <w:ind w:left="0"/>
        <w:jc w:val="both"/>
      </w:pPr>
      <w:r>
        <w:rPr>
          <w:rFonts w:ascii="Times New Roman"/>
          <w:b w:val="false"/>
          <w:i w:val="false"/>
          <w:color w:val="000000"/>
          <w:sz w:val="28"/>
        </w:rPr>
        <w:t xml:space="preserve">
      1) услугополучатель либо его представитель предоставляет в Государственную корпорацию документы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 (нарочно, в бумажном виде);</w:t>
      </w:r>
    </w:p>
    <w:bookmarkEnd w:id="105"/>
    <w:bookmarkStart w:name="z116" w:id="106"/>
    <w:p>
      <w:pPr>
        <w:spacing w:after="0"/>
        <w:ind w:left="0"/>
        <w:jc w:val="both"/>
      </w:pPr>
      <w:r>
        <w:rPr>
          <w:rFonts w:ascii="Times New Roman"/>
          <w:b w:val="false"/>
          <w:i w:val="false"/>
          <w:color w:val="000000"/>
          <w:sz w:val="28"/>
        </w:rPr>
        <w:t xml:space="preserve">
      2) работник Государственной корпорации регистрирует документы, выдает услугополучателю либо его представителю расписку о приеме соответствующих документов, либо в случае предоставления услугополучателем либо его представителем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стандарта, выдает услугополучателю либо его представителю расписку об отказе в приеме документов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 (не более пятнадцати минут). Результат процедуры (действия): выдача услугополучателю либо его представителю расписки о приеме либо об отказе в приеме документов;</w:t>
      </w:r>
    </w:p>
    <w:bookmarkEnd w:id="106"/>
    <w:bookmarkStart w:name="z117" w:id="107"/>
    <w:p>
      <w:pPr>
        <w:spacing w:after="0"/>
        <w:ind w:left="0"/>
        <w:jc w:val="both"/>
      </w:pPr>
      <w:r>
        <w:rPr>
          <w:rFonts w:ascii="Times New Roman"/>
          <w:b w:val="false"/>
          <w:i w:val="false"/>
          <w:color w:val="000000"/>
          <w:sz w:val="28"/>
        </w:rPr>
        <w:t>
      3) работник накопительного отдела Государственной корпорации направляет документы услугодателю (в течение одного рабочего дня, не входит в срок оказания государственной услуги). Результат процедуры (действия): направление документов услугодателю;</w:t>
      </w:r>
    </w:p>
    <w:bookmarkEnd w:id="107"/>
    <w:bookmarkStart w:name="z118" w:id="108"/>
    <w:p>
      <w:pPr>
        <w:spacing w:after="0"/>
        <w:ind w:left="0"/>
        <w:jc w:val="both"/>
      </w:pPr>
      <w:r>
        <w:rPr>
          <w:rFonts w:ascii="Times New Roman"/>
          <w:b w:val="false"/>
          <w:i w:val="false"/>
          <w:color w:val="000000"/>
          <w:sz w:val="28"/>
        </w:rPr>
        <w:t>
      4) исполнитель услугодателя регистрирует документы, подготавливает справку и предоставляет руководителю услугодателя (в течение одного рабочего дня). Результат процедуры (действия): предоставление справки руководителю услугодателя;</w:t>
      </w:r>
    </w:p>
    <w:bookmarkEnd w:id="108"/>
    <w:bookmarkStart w:name="z119" w:id="109"/>
    <w:p>
      <w:pPr>
        <w:spacing w:after="0"/>
        <w:ind w:left="0"/>
        <w:jc w:val="both"/>
      </w:pPr>
      <w:r>
        <w:rPr>
          <w:rFonts w:ascii="Times New Roman"/>
          <w:b w:val="false"/>
          <w:i w:val="false"/>
          <w:color w:val="000000"/>
          <w:sz w:val="28"/>
        </w:rPr>
        <w:t>
      5) руководитель услугодателя подписывает и направляет справку исполнителю услугодателя (не более пяти минут). Результат процедуры (действия): направление справки исполнителю услугодателя;</w:t>
      </w:r>
    </w:p>
    <w:bookmarkEnd w:id="109"/>
    <w:bookmarkStart w:name="z120" w:id="110"/>
    <w:p>
      <w:pPr>
        <w:spacing w:after="0"/>
        <w:ind w:left="0"/>
        <w:jc w:val="both"/>
      </w:pPr>
      <w:r>
        <w:rPr>
          <w:rFonts w:ascii="Times New Roman"/>
          <w:b w:val="false"/>
          <w:i w:val="false"/>
          <w:color w:val="000000"/>
          <w:sz w:val="28"/>
        </w:rPr>
        <w:t>
      6) исполнитель услугодателя регистрирует и направляет справку в Государственную корпорацию (в течение одного рабочего дня). Результат процедуры (действия): направление справки в Государственную корпорацию;</w:t>
      </w:r>
    </w:p>
    <w:bookmarkEnd w:id="110"/>
    <w:bookmarkStart w:name="z121" w:id="111"/>
    <w:p>
      <w:pPr>
        <w:spacing w:after="0"/>
        <w:ind w:left="0"/>
        <w:jc w:val="both"/>
      </w:pPr>
      <w:r>
        <w:rPr>
          <w:rFonts w:ascii="Times New Roman"/>
          <w:b w:val="false"/>
          <w:i w:val="false"/>
          <w:color w:val="000000"/>
          <w:sz w:val="28"/>
        </w:rPr>
        <w:t>
      7) работник Государственной корпорации регистрирует и выдает справку услугополучателю либо его представителю (не более двадцати минут). Результат процедуры (действия): выдача справки услугополучателю либо его представителю.</w:t>
      </w:r>
    </w:p>
    <w:bookmarkEnd w:id="111"/>
    <w:bookmarkStart w:name="z122" w:id="112"/>
    <w:p>
      <w:pPr>
        <w:spacing w:after="0"/>
        <w:ind w:left="0"/>
        <w:jc w:val="both"/>
      </w:pPr>
      <w:r>
        <w:rPr>
          <w:rFonts w:ascii="Times New Roman"/>
          <w:b w:val="false"/>
          <w:i w:val="false"/>
          <w:color w:val="000000"/>
          <w:sz w:val="28"/>
        </w:rPr>
        <w:t>
      10. Описание порядка обращения и последовательности процедур (действий) услугодателя и услугополучателя при оказании услуги через портал:</w:t>
      </w:r>
    </w:p>
    <w:bookmarkEnd w:id="112"/>
    <w:bookmarkStart w:name="z123" w:id="113"/>
    <w:p>
      <w:pPr>
        <w:spacing w:after="0"/>
        <w:ind w:left="0"/>
        <w:jc w:val="both"/>
      </w:pPr>
      <w:r>
        <w:rPr>
          <w:rFonts w:ascii="Times New Roman"/>
          <w:b w:val="false"/>
          <w:i w:val="false"/>
          <w:color w:val="000000"/>
          <w:sz w:val="28"/>
        </w:rPr>
        <w:t>
      1) услугополучатель осуществляет регистрацию на портале с помощью индивидуального идентификационного номера (далее - ИИН) и пароля;</w:t>
      </w:r>
    </w:p>
    <w:bookmarkEnd w:id="113"/>
    <w:bookmarkStart w:name="z124" w:id="114"/>
    <w:p>
      <w:pPr>
        <w:spacing w:after="0"/>
        <w:ind w:left="0"/>
        <w:jc w:val="both"/>
      </w:pPr>
      <w:r>
        <w:rPr>
          <w:rFonts w:ascii="Times New Roman"/>
          <w:b w:val="false"/>
          <w:i w:val="false"/>
          <w:color w:val="000000"/>
          <w:sz w:val="28"/>
        </w:rPr>
        <w:t>
      2) услугодатель вводит ИИН и пароль (процесс авторизации) на портале для получения электронной государственной услуги;</w:t>
      </w:r>
    </w:p>
    <w:bookmarkEnd w:id="114"/>
    <w:bookmarkStart w:name="z125" w:id="115"/>
    <w:p>
      <w:pPr>
        <w:spacing w:after="0"/>
        <w:ind w:left="0"/>
        <w:jc w:val="both"/>
      </w:pPr>
      <w:r>
        <w:rPr>
          <w:rFonts w:ascii="Times New Roman"/>
          <w:b w:val="false"/>
          <w:i w:val="false"/>
          <w:color w:val="000000"/>
          <w:sz w:val="28"/>
        </w:rPr>
        <w:t>
      3) после введения ИИН и пароля на портале производится проверка подлинности данных о регистрируемом услугополучателе через ИИН и пароль;</w:t>
      </w:r>
    </w:p>
    <w:bookmarkEnd w:id="115"/>
    <w:bookmarkStart w:name="z126" w:id="116"/>
    <w:p>
      <w:pPr>
        <w:spacing w:after="0"/>
        <w:ind w:left="0"/>
        <w:jc w:val="both"/>
      </w:pPr>
      <w:r>
        <w:rPr>
          <w:rFonts w:ascii="Times New Roman"/>
          <w:b w:val="false"/>
          <w:i w:val="false"/>
          <w:color w:val="000000"/>
          <w:sz w:val="28"/>
        </w:rPr>
        <w:t>
      4) услугополучатель выбирает услугу "Выдача справки, подтверждающей принадлежность заявителя (семьи) к получателям адресной социальной помощи", в это время на экран выводится форма электронного запроса для оказания услуги и услугополучатель заполняет данную форму (ввод данных) с учетом ее структуры и форматных требований;</w:t>
      </w:r>
    </w:p>
    <w:bookmarkEnd w:id="116"/>
    <w:bookmarkStart w:name="z127" w:id="117"/>
    <w:p>
      <w:pPr>
        <w:spacing w:after="0"/>
        <w:ind w:left="0"/>
        <w:jc w:val="both"/>
      </w:pPr>
      <w:r>
        <w:rPr>
          <w:rFonts w:ascii="Times New Roman"/>
          <w:b w:val="false"/>
          <w:i w:val="false"/>
          <w:color w:val="000000"/>
          <w:sz w:val="28"/>
        </w:rPr>
        <w:t>
      5) услугополучатель подписывает посредством своей электронной цифровой подписи (далее – ЭЦП) заполненную форму запроса на оказание электронной государственной услуги;</w:t>
      </w:r>
    </w:p>
    <w:bookmarkEnd w:id="117"/>
    <w:bookmarkStart w:name="z128" w:id="118"/>
    <w:p>
      <w:pPr>
        <w:spacing w:after="0"/>
        <w:ind w:left="0"/>
        <w:jc w:val="both"/>
      </w:pPr>
      <w:r>
        <w:rPr>
          <w:rFonts w:ascii="Times New Roman"/>
          <w:b w:val="false"/>
          <w:i w:val="false"/>
          <w:color w:val="000000"/>
          <w:sz w:val="28"/>
        </w:rPr>
        <w:t>
      6) на портале производится проверка срока действия и отсутствие в списке отозванных (аннулированных) регистрационного свидетельства ЭЦП, а также соответствия идентификационных данных (между ИИН, указанным в запросе и ИИН, указанным в регистрационном свидетельстве ЭЦП);</w:t>
      </w:r>
    </w:p>
    <w:bookmarkEnd w:id="118"/>
    <w:bookmarkStart w:name="z129" w:id="119"/>
    <w:p>
      <w:pPr>
        <w:spacing w:after="0"/>
        <w:ind w:left="0"/>
        <w:jc w:val="both"/>
      </w:pPr>
      <w:r>
        <w:rPr>
          <w:rFonts w:ascii="Times New Roman"/>
          <w:b w:val="false"/>
          <w:i w:val="false"/>
          <w:color w:val="000000"/>
          <w:sz w:val="28"/>
        </w:rPr>
        <w:t>
      7) электронный документ (запрос услугополучателя), подписанный ЭЦП, направляется через "шлюз электронного правительства"/"региональный шлюз электронного правительства" в электронный реестр по выдаче справки;</w:t>
      </w:r>
    </w:p>
    <w:bookmarkEnd w:id="119"/>
    <w:bookmarkStart w:name="z130" w:id="120"/>
    <w:p>
      <w:pPr>
        <w:spacing w:after="0"/>
        <w:ind w:left="0"/>
        <w:jc w:val="both"/>
      </w:pPr>
      <w:r>
        <w:rPr>
          <w:rFonts w:ascii="Times New Roman"/>
          <w:b w:val="false"/>
          <w:i w:val="false"/>
          <w:color w:val="000000"/>
          <w:sz w:val="28"/>
        </w:rPr>
        <w:t>
      8) формируется ответ результата оказания государственной услуги (справка). Электронный документ формируется и передается в "личный кабинет" услугополучателя либо его представителя.</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регламенту государственной услуги "Выдача справки, подтверждающей принадлежность заявителя (семьи) к получателям адресной социальной помощи"</w:t>
            </w:r>
          </w:p>
        </w:tc>
      </w:tr>
    </w:tbl>
    <w:bookmarkStart w:name="z132" w:id="121"/>
    <w:p>
      <w:pPr>
        <w:spacing w:after="0"/>
        <w:ind w:left="0"/>
        <w:jc w:val="left"/>
      </w:pPr>
      <w:r>
        <w:rPr>
          <w:rFonts w:ascii="Times New Roman"/>
          <w:b/>
          <w:i w:val="false"/>
          <w:color w:val="000000"/>
        </w:rPr>
        <w:t xml:space="preserve"> Справочник бизнес-процессов оказания государственной услуги</w:t>
      </w:r>
    </w:p>
    <w:bookmarkEnd w:id="121"/>
    <w:bookmarkStart w:name="z133" w:id="122"/>
    <w:p>
      <w:pPr>
        <w:spacing w:after="0"/>
        <w:ind w:left="0"/>
        <w:jc w:val="both"/>
      </w:pPr>
      <w:r>
        <w:rPr>
          <w:rFonts w:ascii="Times New Roman"/>
          <w:b w:val="false"/>
          <w:i w:val="false"/>
          <w:color w:val="000000"/>
          <w:sz w:val="28"/>
        </w:rPr>
        <w:t xml:space="preserve">
      При обращении услугополучателя либо его представителя к услугодателю: </w:t>
      </w:r>
    </w:p>
    <w:bookmarkEnd w:id="122"/>
    <w:bookmarkStart w:name="z134" w:id="123"/>
    <w:p>
      <w:pPr>
        <w:spacing w:after="0"/>
        <w:ind w:left="0"/>
        <w:jc w:val="both"/>
      </w:pPr>
      <w:r>
        <w:rPr>
          <w:rFonts w:ascii="Times New Roman"/>
          <w:b w:val="false"/>
          <w:i w:val="false"/>
          <w:color w:val="000000"/>
          <w:sz w:val="28"/>
        </w:rPr>
        <w:t xml:space="preserve">
      </w:t>
      </w:r>
    </w:p>
    <w:bookmarkEnd w:id="123"/>
    <w:p>
      <w:pPr>
        <w:spacing w:after="0"/>
        <w:ind w:left="0"/>
        <w:jc w:val="both"/>
      </w:pPr>
      <w:r>
        <w:drawing>
          <wp:inline distT="0" distB="0" distL="0" distR="0">
            <wp:extent cx="7810500" cy="463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63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5" w:id="124"/>
    <w:p>
      <w:pPr>
        <w:spacing w:after="0"/>
        <w:ind w:left="0"/>
        <w:jc w:val="both"/>
      </w:pPr>
      <w:r>
        <w:rPr>
          <w:rFonts w:ascii="Times New Roman"/>
          <w:b w:val="false"/>
          <w:i w:val="false"/>
          <w:color w:val="000000"/>
          <w:sz w:val="28"/>
        </w:rPr>
        <w:t xml:space="preserve">
      При обращении услугополучателя либо его представителя к акиму сельского округа: </w:t>
      </w:r>
    </w:p>
    <w:bookmarkEnd w:id="124"/>
    <w:bookmarkStart w:name="z136" w:id="125"/>
    <w:p>
      <w:pPr>
        <w:spacing w:after="0"/>
        <w:ind w:left="0"/>
        <w:jc w:val="both"/>
      </w:pPr>
      <w:r>
        <w:rPr>
          <w:rFonts w:ascii="Times New Roman"/>
          <w:b w:val="false"/>
          <w:i w:val="false"/>
          <w:color w:val="000000"/>
          <w:sz w:val="28"/>
        </w:rPr>
        <w:t xml:space="preserve">
      </w:t>
      </w:r>
    </w:p>
    <w:bookmarkEnd w:id="125"/>
    <w:p>
      <w:pPr>
        <w:spacing w:after="0"/>
        <w:ind w:left="0"/>
        <w:jc w:val="both"/>
      </w:pPr>
      <w:r>
        <w:drawing>
          <wp:inline distT="0" distB="0" distL="0" distR="0">
            <wp:extent cx="7810500" cy="532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32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7" w:id="126"/>
    <w:p>
      <w:pPr>
        <w:spacing w:after="0"/>
        <w:ind w:left="0"/>
        <w:jc w:val="both"/>
      </w:pPr>
      <w:r>
        <w:rPr>
          <w:rFonts w:ascii="Times New Roman"/>
          <w:b w:val="false"/>
          <w:i w:val="false"/>
          <w:color w:val="000000"/>
          <w:sz w:val="28"/>
        </w:rPr>
        <w:t>
      При обращении услугополучателя либо его представителя в Государственную корпорацию:</w:t>
      </w:r>
    </w:p>
    <w:bookmarkEnd w:id="126"/>
    <w:bookmarkStart w:name="z138" w:id="127"/>
    <w:p>
      <w:pPr>
        <w:spacing w:after="0"/>
        <w:ind w:left="0"/>
        <w:jc w:val="both"/>
      </w:pPr>
      <w:r>
        <w:rPr>
          <w:rFonts w:ascii="Times New Roman"/>
          <w:b w:val="false"/>
          <w:i w:val="false"/>
          <w:color w:val="000000"/>
          <w:sz w:val="28"/>
        </w:rPr>
        <w:t xml:space="preserve">
      </w:t>
      </w:r>
    </w:p>
    <w:bookmarkEnd w:id="127"/>
    <w:p>
      <w:pPr>
        <w:spacing w:after="0"/>
        <w:ind w:left="0"/>
        <w:jc w:val="both"/>
      </w:pPr>
      <w:r>
        <w:drawing>
          <wp:inline distT="0" distB="0" distL="0" distR="0">
            <wp:extent cx="78105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20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9" w:id="128"/>
    <w:p>
      <w:pPr>
        <w:spacing w:after="0"/>
        <w:ind w:left="0"/>
        <w:jc w:val="both"/>
      </w:pPr>
      <w:r>
        <w:rPr>
          <w:rFonts w:ascii="Times New Roman"/>
          <w:b w:val="false"/>
          <w:i w:val="false"/>
          <w:color w:val="000000"/>
          <w:sz w:val="28"/>
        </w:rPr>
        <w:t xml:space="preserve">
      </w:t>
      </w:r>
    </w:p>
    <w:bookmarkEnd w:id="128"/>
    <w:p>
      <w:pPr>
        <w:spacing w:after="0"/>
        <w:ind w:left="0"/>
        <w:jc w:val="both"/>
      </w:pPr>
      <w:r>
        <w:drawing>
          <wp:inline distT="0" distB="0" distL="0" distR="0">
            <wp:extent cx="7810500" cy="246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246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