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65ad" w14:textId="34b6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ноября 2017 года № 134. Зарегистрировано Департаментом юстиции Кызылординской области 8 декабря 2017 года № 6063. Утратило силу решением Кармакшинского районного маслихата Кызылординской области от 26 ноября 2021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Казакстан от 9 января 2007 года "Экологический кодекс Республики Казакстан"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Казакстан от 23 января 2001 года "О местном государственном управлении и самоуправлении в Республике Казакстан"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Правилу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15-сессии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Ж.Тілеугабылова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Кармакшинского районного маслихата от " 23 "ноября 2017 года № 134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Кармакшинского района (далее – акимат).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акиматом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государственный учреждение "Кармакшинский районный отдел жилищно-коммунального хозяйства, пассажирского транспорта и автомобильных дорог".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экологического законодательства Республики Казахстан за счет средств районного бюджета.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