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fe2a" w14:textId="fca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23 июня 2016 года № 187 "Об утверждении регламента услуги государственной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мая 2017 года № 134. Зарегистрировано Департаментом юстиции Мангистауской области 4 июля 2017 года № 3387.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Заместителя Премьер – Министра Республики Казахстан - Министра сельского хозяйства Республики Казахстан от 21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14389)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Мангистауской области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3096, опубликовано в информационно-правовой системе "Әділет" от 2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(Т.Балтабеков) обеспечить официальное опубликование данного постановления в Эталонном контрольном банке нормативных правовых актов Республики Казахстан и размещение в средствах массовой информаций и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Балтабеков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29 " 05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" 05 2017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июня 2016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действия по оказанию государственной услуги является получение услугодателем документов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товаропроизводителям", утвержденного приказом Заместителя Премьер - Министра Республики Казахстан – Министра сельского хозяйства Республики Казахстан от 21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14389) (далее – Стандарт);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в канцелярии услугодателя - 15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30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ответственным исполнителем услугодателя и формирование сводной ведомости – 2 (два) рабочих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сводной ведомости руководителем услугодателя и направление в финансовый отдел услугодателя - 1 (один) рабочий день;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представление в территориальное подразделение казначейства реестра счетов и счета к оплате финансовым отделом услугодателя - 2 (два) рабочих дня.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заявки о регистрации в канцелярии услугодателя с указанием даты и времени приема заявки;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утверждение сводной ведомости руководителю услугодателя;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сводной ведомости руководителем управления;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счетов и счет к оплате.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отдел услугодателя.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позже 1 (первого) марта соответствующего года размещает объявление в средствах массовой информации, на интернет – ресурсе акимата области о периоде ежемесячных заявок на получение субсидий на услуги по подаче поливной воды;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заявку, подтверждает принятия заявку на бумажном носителе отметкой на его копии с указанием даты и времени приема пакета документов и направляет заявку руководителю услугодателя - 15 минут;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услугодателя для составления сводной ведомости – 30 минут;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рассмотрения документов услогополучателя, формирует сводную ведомость и направляет на утверждение руководителю услугодателя – 2 (два) рабочих дня;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сводную ведомость и передает в финансовый отдел услугодателя - 1 (один) рабочий день;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отдел услугодателя представляет в территориальное подразделение казначейства реестр счетов и счет к оплате - 2 (два) рабочих дня.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окозания государственной услуги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уполномоченный представитель (юридическое лицо по документу, подтверждающему полномочия, физическое лицо по нотариальной заверенной доверенности) представляет в Государственную корпорацию необходимые документы, указанные в пункте 9 Стандарта.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услугополучателем всех необходимых документов в Государственную корпорацию, подтверждением принятия заявления на бумажном носителе является – расписка о приеме соответствующих документов.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услугополучателю решения, подписанного уполномоченным лицом услугодателя, о назначении/не назначении субсидии, осуществляется его работником на основании расписки, при предъявлении документа, удостоверяющего личность (либо его представителя по доверенности, удостоверенной нотариально, юридическому лицу – по документу, подтверждающему полномочия).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и выдачи не входит в срок оказания государственной услуги.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обращении через Государственной корпорации услугополучателю направляется уведомление на бумажном носителе с решением о назначении/не назначении субсидии, подписанное уполномоченным лицом услогодателя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корпорация, в случае неявки услугополучателя для получения результатов рассмотрения его заявки,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оказании государственной услуги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взаимодействиями с иными услугодателями и (или) Государственными корпорациями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стоимости услуг по подаче воды сельскохозяйственным товаропроизводителям". Справочник бизнес-процессов оказания государственной услуги размещается на интернет-ресурсе услугодателя.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