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389e" w14:textId="de83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23 февраля 2017 года № 70. Зарегистрировано Департаментом юстиции Костанайской области 17 марта 2017 года № 6919.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 акимата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Е. Павлюк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2017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