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0549" w14:textId="7f60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53 "О районном бюджете Алтынсаринского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5 апреля 2017 года № 80. Зарегистрировано Департаментом юстиции Костанайской области 13 апреля 2017 года № 6991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Алтынсаринского района на 2017-2019 годы" (зарегистрированного в Реестре государственной регистрации нормативных правовых актов за № 6769, опубликовано 19 января 2017 года в районной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районный бюджет Алтынсаринского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2014416,3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515454,0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1494517,3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2048219,3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22433,0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37439,0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15006,0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дефицит (профицит) бюджета – -56236,0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финансирование дефицита (использование профицита) бюджета – 56236,0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2017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2017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53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093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сельского округа имени Ильяса Омарова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