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83bc" w14:textId="6b98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24 октября 2017 года № 114. Зарегистрировано Департаментом юстиции Костанайской области 16 ноября 2017 года № 7313. Утратило силу решением маслихата Алтынсаринского района Костанайской области от 28 декабря 2020 года № 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28.12.2020 </w:t>
      </w:r>
      <w:r>
        <w:rPr>
          <w:rFonts w:ascii="Times New Roman"/>
          <w:b w:val="false"/>
          <w:i w:val="false"/>
          <w:color w:val="ff0000"/>
          <w:sz w:val="28"/>
        </w:rPr>
        <w:t>№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Алтынсаринского районного маслихата от 19 сентября 2013 года № 132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4248, опубликовано 31 октября 2013 года в газете "Таза бұлақ – Чистый родник")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Алтынсаринское районное отделение Департамента "Межведомственный расчетный центр социальных выплат" - филиал некоммерческое акционерное общество "Государственная корпорация "Правительство для граждан" по Костанайской области;";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лицам, впервые приобретающим техническое, профессиональное, послесреднее или высшее образование (далее -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прожиточный минимум), а также без учета доходов, молодежи, относящейся к социально уязвимым слоям населения и продолжающей обучение за счет средств местного бюджета;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занятости и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акимата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Қ. Оспан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октября 2017 года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