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4581" w14:textId="578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марта 2017 года № 109. Зарегистрировано Департаментом юстиции Костанайской области 14 апреля 2017 года № 6996.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Мактаганова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Сакетов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