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abf8" w14:textId="6a6a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2016 года № 80 "О районном бюджете Амангельдинского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октября 2017 года № 148. Зарегистрировано Департаментом юстиции Костанайской области 10 ноября 2017 года № 7293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80 "О районном бюджете Амангельдинского района на 2017-2019 годы" (зарегистрировано в Реестре государственной регистрации нормативных правовых актов за № 6786, опубликовано в Эталонном контрольном банке нормативных правовых актов Республики Казахстан в электронном виде 18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2786541,7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271324,0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6703,0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5642,0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2502872,7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2813604,0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- 1760,0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6807,0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8567,0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- 25302,3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25302,3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М. Сакетов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октября 2017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4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2786541,7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271324,0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2502872,7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2502872,7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1459243,7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1299320,4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1265218,4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565559,2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508024,7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-25302,3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24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Амангельдинского района на 2017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131366,2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Урпекского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Байгабылского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Кумкешуского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Уштогайского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Тасты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Кабыргинского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Карынсалдинского сельского округа Амангельдинского района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