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15cea" w14:textId="fc15c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начала и завершения посевных работ на территории Аулиекольского района по видам продукции растениводства, подлежащим обязательному страхованию в растениеводстве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25 июля 2017 года № 198. Зарегистрировано Департаментом юстиции Костанайской области 22 августа 2017 года № 7169.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марта 2004 года "Об обязательном страховании в растениеводстве" акимат Аулиекольского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оптимальные сроки начала и завершения посевных работ на территории Аулиекольского района в разрезе природно-климатических зон по видам продукции растениеводства, подлежащим обязательному страхованию в растениеводстве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5 мая 2017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2017 года № 198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определении оптимальных сроков начала и завершения посевных работ на территории Аулиекольского района по видам продукции растениеводства, подлежащим обязательному страхованию в растениеводстве на 2017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продукции растениеводства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и завершение посевных работ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 зона степная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 мягкая пшеница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мая по 31 мая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 твердая пшеница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 мая по 28 мая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мая по 05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мая по 05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мая по 05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05 мая по 18 мая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