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650c" w14:textId="f496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ноября 2017 года № 152. Зарегистрировано Департаментом юстиции Костанайской области 21 декабря 2017 года № 7410. Утратило силу решением маслихата Аулиекольского района Костанайской области от 3 сентября 2021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03.09.2021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жилищно-коммунального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Аулиекольского района"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Куанышбаев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безхозяйные отходы).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Аулиекольского района (далее – местный исполнительный орган).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- Комиссия).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акимата Аулиекольского района" уполномоченный на осуществление функций в сфере коммунального хозяйства и финансируемый из соответствующего местного бюджета.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бесхозяйными отходами соблюдаются требования, предусмотренные экологическим законодательством Республики Казахстан.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