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06b9" w14:textId="142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февраля 2017 года № 44. Зарегистрировано Департаментом юстиции Костанайской области 2 марта 2017 года № 6860. Утратило силу постановлением акимата Денисовского района Костанайской области от 14 октября 2021 года № 194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