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5559" w14:textId="0b85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Денисовского районного маслихата от 28 февраля 2014 года № 16 "Об утверждении регламента Денисовского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апреля 2017 года № 103. Зарегистрировано Департаментом юстиции Костанайской области 17 мая 2017 года № 7046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февраля 2014 года № 16 "Об утверждении регламента Денисовского районного маслихата" (зарегистрировано в Реестре государственной регистрации нормативных правовых актов под № 4536, опубликовано 1 мая 2014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шестой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Осипенко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