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0a15" w14:textId="8310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17 марта 2017 года № 107. Зарегистрировано Департаментом юстиции Костанайской области 31 марта 2017 года № 6953.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 на 2017 год подъемное пособие и социальную поддержку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заместителя акима района по вопросам экономики, финансов, предпринимательства и промышленности.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Баймухамбетова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