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c109" w14:textId="46bc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21 декабря 2017 года № 200. Зарегистрировано Департаментом юстиции Костанайской области 10 января 2018 года № 7474.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Карабалыкского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3 604 212,5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942 334,0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15 202,0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17 253,0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2 629 423,5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3 628 675,5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33 825,1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61 327,5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27 502,4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-58 288,1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58 288,1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изъятия из бюджета района в областной бюджет не предусмотрены.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 объҰм бюджетной субвенции передаваемой из областного бюджета в бюджет района в сумме 1 839 946,0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объҰмы субвенций передаваемых из районного бюджета в бюджеты поселка Карабалык и Кустанайского сельского округа в сумме 126 313,0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Карабалык - 115 842,0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Кустанайский сельский округ – 10 471,0 тысяч тенге.</w:t>
      </w:r>
    </w:p>
    <w:bookmarkEnd w:id="15"/>
    <w:bookmarkStart w:name="z8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4-1. Учесть, что в районном бюджете на 2018 год предусмотрен возврат целевых трансфертов из бюджета района в сумме 2209,2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259,9 тысяч тенге, из областного бюджета в сумме 1949,3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– в соответствии с решением маслихата Карабалыкского района Костанайской области от 13.02.2018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доплату учителям, прошедшим стажировку по языковым курсам;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социальных рабочих мест для трудоустройства инвалидов;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внедрение консультантов по социальной работе и ассистентов в центрах занятости населения;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рынка труда на 2018 год.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2018 год поступление кредитов из республиканского бюджета для реализации мер социальной поддержки специалистов.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предусмотрено поступление средств из областного бюджета,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и водоотведения в сельских населенных пунктах;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теплоэнергетической системы.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2018 год предусмотрено поступление средств из областного бюджета,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создание цифровой образовательной инфраструктуры;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установление и пропашку административных границ;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расходов по найму (аренде) жилья для переселенцев и оралманов;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проведение ветеринарных мероприятий по энзоотическим болезням животных;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утилизацию биологических отходов с использованием инсинераторов;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средний ремонт участка автомобильной дороги районного значения "Подъезд к селу Смирновка";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пяти улиц поселка Карабалык;</w:t>
      </w:r>
    </w:p>
    <w:bookmarkEnd w:id="37"/>
    <w:bookmarkStart w:name="z8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на строительство средней школы с государственным языком обучения в поселке Карабалык Карабалыкского района;</w:t>
      </w:r>
    </w:p>
    <w:bookmarkEnd w:id="38"/>
    <w:bookmarkStart w:name="z8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капитальный ремонт здания Боскольской средней школы.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подключения организаций образования к высокоскоростному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возмещению сумм, выплаченных по данному направлению расходов за счет средств местных бюджетов на 2018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предоставление государственных грантов на реализацию новых бизнес-идей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капитальный ремонт здания государственного учреждения "Карабалыкский районный Дом культуры";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проведение противоэпизоотических мероприятий против нодулярного дерматита крупного рогатого скота.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Карабалыкского района Костанайской области от 13.02.2018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26.04.2018 </w:t>
      </w:r>
      <w:r>
        <w:rPr>
          <w:rFonts w:ascii="Times New Roman"/>
          <w:b w:val="false"/>
          <w:i w:val="false"/>
          <w:color w:val="000000"/>
          <w:sz w:val="28"/>
        </w:rPr>
        <w:t>№241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07.06.2018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Карабалыкского района на 2018 год в сумме 0,0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Карабалыкского района Костанайской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(подпрограмм),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поселка, села, сельского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трансферты органам местного самоуправления, распределенные по сельским округам,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восьмой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Карабалыкского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Шайхинов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2018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2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2019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Карабалыкского района Костанайской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2803323,4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49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7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9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71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2018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Карабалыкского района Костанайской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8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 на 2018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Карабалыкского района Костанайской области от 26.04.2018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