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351" w14:textId="4468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Максут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136. Зарегистрировано Департаментом юстиции Костанайской области 20 декабря 2017 года № 7406. Утратило силу решением маслихата района Беимбета Майлина Костанайской области от 9 января 2020 года № 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09.01.2020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Максут Тарановского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Максут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районного маслихата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Тарановского района Костанайской области" (зарегистрировано в Реестре государственной регистрации нормативных правовых актов за № 5023, опубликовано 11 сентября 2014 года в газете "Маяк").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Максут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Р. Абуева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"24" ноября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136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Максут Тарановского района Костанайской области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Максут Тарановского района Костанайской области (далее – село)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имеющих право в нем участвовать.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136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Максут Тарановского района Костанайской области для участия в сходе местного сообщества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Максут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