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d432" w14:textId="5e6d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апреля 2016 года № 23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29 ноября 2017 года № 183. Зарегистрировано Департаментом юстиции Костанайской области 15 декабря 2017 года № 7393. Утратило силу решением маслихата Федоровского района Костанайской области от 11 августа 2020 года № 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11.08.2020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дополнительном регламентировании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6349, опубликовано 26 мая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Собрания, митинги, шествия, пикеты и демонстрации прекращаются по требованию представителя акимата Федоровского района в случаях когда: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Федоровского района"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Койшибаева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9315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 входа на центральную площадь по улице Легкодухова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1096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вход на центральную площадь по улице Легкодухова - улица Красноармейская - улица Набережная - улица Юнацкого - улица Легкодухова - вход на центральную площадь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