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5847" w14:textId="01f5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27 августа 2015 года № 252/8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2017 года № 81/2. Зарегистрировано Департаментом юстиции Павлодарской области 5 мая 2017 года № 5492.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252/8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№ 4736, опубликовано 9 октября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специалист отдела изучает представленные документы на соответствие требованиям стандарта, в случае несоответствия требованиям стандарта дает мотивированный отказ по основаниям, предусмотренным пунктом 9-1 стандарта, в случае положительного решения в предоставлении субсидии направляет перечень одобренных заявок об оплате причитающихся субсидий и перечень заявителей, по которым принято отрицательное решение в предоставлении субсидий в управление области - 4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предоставляет в территориальное подразделение казначейства реестры счетов к оплате и счета к оплате для перечисления причитающихся субсидий за счет заявителя - 3 (три) рабочих дня.";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цифру "приложению 9 стандарта" заменить словами и цифрами "приложению 12 стандарта";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изложить в новой редакции согласно,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2017 года № 81/2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оказания государственной услуги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исполнителя, наложение резолюции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представленные документы на соответствие требованиям стандарта, в случае несоответствия требованиям стандарта дает мотивированный отказ по основаниям, предусмотренным пунктом 9-1 стандарта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руководителю для наложения резолюции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и прилагаемых документов ответственному специалисту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положительного решения в предоставлении субсидии направляет перечень одобренных заявок об оплате причитающихся субсидий и перечень заявителей, по которым принято отрицательное решение в предоставлении субсидий в управление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руководителю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ответственному специалисту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в территориальное подразделение казначейства реестры счетов к оплате и счета к оплате для перечисления причитающихся субсидий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(пятнадцати) минут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(тридцати)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(пятнадцати)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(тридцати)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рассмотрения заявления составляет - 8 (восемь)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2017 года № 81/2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развития семеноводства"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