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0849" w14:textId="1e90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24 апреля 2015 года № 111/4 "Об утверждении регламентов государственных услуг в сфере архитектуры, градостроительства и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31 марта 2017 года № 74/2. Зарегистрировано Департаментом юстиции Павлодарской области 5 мая 2017 года № 5495. Утратило силу постановлением акимата Павлодарской области от 24 декабря 2020 года № 282/5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24.12.2020 № 282/5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24 апреля 2015 года № 111/4 "Об утверждении регламентов государственных услуг в сфере архитектуры, градостроительства и строительства" (зарегистрировано в Реестре государственной регистрации нормативных правовых актов № 4509, опубликовано 12 июня 2015 года в газете "Регион.kz")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государственного архитектурно-строительного контроля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официальное опубликование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Турганова Д.Н.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марта 2017 года № 74/2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"Аттестация экспертов,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экспертные работы и инжиниринговые услуги в сфере архитектурной,</w:t>
      </w:r>
      <w:r>
        <w:br/>
      </w:r>
      <w:r>
        <w:rPr>
          <w:rFonts w:ascii="Times New Roman"/>
          <w:b/>
          <w:i w:val="false"/>
          <w:color w:val="000000"/>
        </w:rPr>
        <w:t>градостроительной и строительной деятельности"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 (далее - государственная услуга) оказывается государственным учреждением "Управление государственного архитектурно - строительного контроля Павлодарской области" (далее -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веб–портал "электронного правительства": www.egov.kz (далее - портал).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выдача аттестата эксперта, осуществляющего экспертные работы и инжиниринговые услуги в сфере архитектурной, градостроительной и строительной деятельности (далее - аттестат)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276 (далее - стандарт),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документов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ее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заявлений на получение государственной услуги сотрудником канцелярии услугодателя - 20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заявлений на бумажных носителях, сотрудником канцелярии услугодателя производится регистрация заявлений в информационной системе с приложением сканированных копий, предоставленных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услугодателя и направление ответственному сотруднику услугодателя - 20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сотрудник услугодателя рассматривает материалы на соответствие квалификационным требованиям, формирует список лиц, подавших заявление на прохождение аттестации, готовит справку предварительного анализа документов, предоставленных услугополучателем (далее - справка) к заседанию аттестационной комиссии - 9 (девять)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аттестационная комиссия рассматривает материалы на соответствие требованиям законодательства, подписывает протокол - 2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сотрудник услугодателя направляет уведомления о допуске или недопуске к тестированию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ознакамливает тестируемых с процедурой проведения тестирования и проведение тестирования в утвержденное услугодателем время, составление акта о проведении тестирования и внесение на подпись руководителю услугодателя, руководитель услугодателя подписывает акт о проведении тестирования, подготовка результатов, полученных в автоматическом режиме программой "Информационная система "Аттестация экспертов" для рассмотрения аттестационной комиссии - 5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аттестационная комиссия рассматривает материалы по результатам тестирования на соответствие требованиям законодательства, подписывает протокол - 5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итогам заседания аттестационной комиссии ответственный сотрудник услугодателя производит формирование запроса в информационной системе с положительным результатом либо запроса с мотивированным отказом на подписание руководителю услугодателя, подписание результата государственной услуги руководителем услугодателя - 8 (восемь)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получение услугополучателем результата услуги (уведомление в форме электронного документа), сформированный порталом, удостоверенного ЭЦП услугодателя.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лиц, подавших заявление на прохождение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и послужной список в соответствии с предоставленными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заявление, в котором указаны все необходимые реквизиты и прикреплена справка с послужным списком, по результатам предварительного рассмотрения предоставленных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заседания аттестационной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протокол заседания аттестационной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приказ об утверждении решения аттестационной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уведомление о допуске или недопуске к тестированию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тестирование;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акт о проведении тестирования;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заседание аттестационной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протокол заседания аттестационной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приказ об утверждении решения аттестационной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запрос с положительным результатом либо запрос с мотивированным отказом;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электронный документ, подписанный электронной цифровой подписью (далее - ЭЦП) руководителя услугодателя или мотивированный ответ об отказе в форме электронного документа в случае подачи обращения в электронном виде либо на бумажном носителе в случае подачи обращения в бумажном.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сотрудник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Государственную корпорацию "Правительство для граждан" не оказывается.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1 - осуществление регистрации на портале с помощью регистрационного свидетельства ЭЦП, процесс ввода получателем логина и пароля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на портале подлинности данных о зарегистрированном услугополучателе через логин индивидуальный идентификационный номер или бизнес-идентификационный номер (далее - 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3 - выбор услугополучателем услуги на портале,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заявления для оказания услуги и заполнение услугополучателем формы (ввод данных) с учетом ее структуры и форматных требований, прикреплением к форме заявления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4 -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через портал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заявлении, и ИИН/БИН,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6 - удостоверение (подписание) посредством ЭЦП услугополучателя заполненной формы (введенных данных) заявления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7 - регистрация и обработка заявления услугополучателя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8 - получение услугодателем документов от услугополучателя, сформированных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9 - формирование уведомления о допуске с указанием времени, даты проведения или недопуске к тестированию, на основании решения аттестационной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10 - получение услугополучателем результата услуги (электронный аттестат), сформированной ИС ГБД "Е-лицензирование", либо мотивированного ответа об отказе в предоставлении государственной услуги. Электронный документ формируется с использованием ЭЦП уполномоченного лица услугодателя на основании решения аттестационной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экспертов,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экспертные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инжиниринговые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деятельности"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"/>
        <w:gridCol w:w="1243"/>
        <w:gridCol w:w="1011"/>
        <w:gridCol w:w="1011"/>
        <w:gridCol w:w="1442"/>
        <w:gridCol w:w="948"/>
        <w:gridCol w:w="2653"/>
        <w:gridCol w:w="948"/>
        <w:gridCol w:w="2135"/>
        <w:gridCol w:w="55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сотрудник услугодателя 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Аттестационная комиссия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сотрудник услугодателя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Аттестационная комиссия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сотрудник услугодателя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направление ответственному сотруднику для исполнения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справки и списка лиц, подавших на прохождение аттестации к заседанию аттестационной комиссии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материалов на соответствие требованиям законодательства. Подписание протокола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результатов, полученных в автоматическом режиме программой "ИС Аттестация экспертов" и отправка с положительным результатом либо с мотивированным отказом на подписание руководителю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материалов по результатам тестирования. Подписание протокола.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заседания аттестационной комиссии производит формирование запроса с положительным результатом либо запроса с мотивированным отказом на подписание руководителю услугодателя.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государственной услуги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 и дата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с послужным списком, уведомление о допуске или недопуске 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заседания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аттестационной комиссии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с положительным результатом либо мотивированный отказ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аттестационной комиссии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либо мотивированный отказ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 эксперта либо мотивированный отказ</w:t>
            </w:r>
          </w:p>
        </w:tc>
      </w:tr>
      <w:tr>
        <w:trPr>
          <w:trHeight w:val="30" w:hRule="atLeast"/>
        </w:trPr>
        <w:tc>
          <w:tcPr>
            <w:tcW w:w="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исполнения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минут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минут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(девять) рабочих дней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(восемь) рабочих дней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рабочих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экспертов,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экспертные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инжиниринговые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строительной деятельности"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портал</w:t>
      </w:r>
    </w:p>
    <w:bookmarkEnd w:id="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0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846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"Аттестат эксперта,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экспертные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инжиниринговые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деятельности"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"Аттестат эксперта, осуществляющего экспертные работы и инжиниринговые услуги</w:t>
      </w:r>
      <w:r>
        <w:br/>
      </w:r>
      <w:r>
        <w:rPr>
          <w:rFonts w:ascii="Times New Roman"/>
          <w:b/>
          <w:i w:val="false"/>
          <w:color w:val="000000"/>
        </w:rPr>
        <w:t>в сфере архитектурной, градостроительной и строительной деятельности"</w:t>
      </w:r>
    </w:p>
    <w:bookmarkEnd w:id="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721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