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b0f8" w14:textId="e0eb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ноября 2017 года № 335/6. Зарегистрировано Департаментом юстиции Павлодарской области 17 ноября 2017 года № 5690.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ноября 2017 года № 335/6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процентной ставки по кредитным и лизинговым обязательствам</w:t>
      </w:r>
      <w:r>
        <w:br/>
      </w:r>
      <w:r>
        <w:rPr>
          <w:rFonts w:ascii="Times New Roman"/>
          <w:b/>
          <w:i w:val="false"/>
          <w:color w:val="000000"/>
        </w:rPr>
        <w:t>в рамках направления по финансовому оздоровлению</w:t>
      </w:r>
      <w:r>
        <w:br/>
      </w:r>
      <w:r>
        <w:rPr>
          <w:rFonts w:ascii="Times New Roman"/>
          <w:b/>
          <w:i w:val="false"/>
          <w:color w:val="000000"/>
        </w:rPr>
        <w:t>субъектов агропромышленного комплекса"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филиалы некоммерческого акционерного общества "Государственная корпорация "Правительство для граждан" по Павлодарской области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перечисление субсидий финансовому институту/финансовому агенту,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279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финансового агента – 28 (двадцать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участия финансового агента – 35 (тридцать 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Государственную корпорацию не входит в срок оказания государственной услуги.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заявку для перечисления средств на субсидирование ставок вознаграждения (далее – заявка)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передает заявку с приложенными документами оператору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после получения документов, осуществляет проверку правильности расчета обновленного графика погашения основного долга и вознаграждения, составляет заключение и направляет документы для рассмотрения на заседание комиссии по финансовому оздоровлению (далее – комиссия)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поступившие документы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направляет финансовым институтам по электронной почте выписки из протокола заседания комиссии, а оригинал выписки из протокола передает услугодателю для дальнейшей подачи в Государственную корпорацию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случае принятия комиссией положительного решения, вносит соответствующие изменения в договор субсидирования без участия финансового агента, при отрицательном решении, условия действующего реструктурированного или рефинансированного кредитного или лизингового договора остаются без изменений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подписывает договор субсидирования без участия финансового агента с финансовым институтом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после подписания договора субсидирования без участия финансового агента оператором и финансовым институтом, подписывает договор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направляет услугодателю заявку для перечисления средств на субсидирование ставок вознаграждения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заявки для перечисления средств на субсидирование ставок вознаграждения направляет соответствующие счета к оплате в органы казначейства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письмо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передает письмо с приложенными документами оператору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после получения документов, осуществляет проверку правильности расчета обновленного графика погашения основного долга, составляет заключение и направляет документы для рассмотрения на заседание комиссии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поступившие документы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направляет финансовому агенту и финансовым институтам по электронной почте выписки из протокола заседания комиссии, а оригинал выписки из протокола передает услугодателю для дальнейшей подачи в Государственную корпорацию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при принятии комиссией положительного решения и при наличии письма согласия финансового агента вносит соответствующие изменения в договор субсидирования ставок вознаграждения по кредитным и лизинговым обязательствам субъектов агропромышленного комплекса для финансового оздоровления с участием финансового агента (далее – договор субсидирования финансового агента), в случае отсутствия письма согласия финансового агента расторгает договор субсидирования финансового агента и заключает договор субсидирования без участия финансового агента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подписывает с финансовым агентом договор субсидирования финансового агента или с финансовыми институтами договора субсидирования без участия финансового агента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после подписания вышеуказанных договоров оператором и финансовым агентом или финансовыми институтами, подписывает договор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направляет в услугодателя заявку для перечисления средств на субсидирование ставок вознаграждения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заявки для перечисления средств на субсидирование ставок вознаграждения направляет соответствующие счета к оплате в органы казначейства – 1 (один) рабочий день.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документов оператору;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правильности расчета, заключение, направление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выписки из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изменений в договор субсидирования без участия финансового агента или оставление его без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договора субсидирования без участия финансового агента оператором и финансовым институтом;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договора субсидирования без участия финансового агента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заявки для перечисления средств на субсидирование ставок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направление счета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письма;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документов оператору;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правильности расчета, заключение, направление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выписки из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изменений в договор субсидирования финансового агента или заключение договора субсидирования без участия финансового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договора субсидирования финансового агента оператором и финансовым агентом или договора субсидирования без участия финансового агента оператором и финансовыми институтами;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руководителем услугодателя договора субсидирования финансового агента или договора субсидирования без участия финансового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заявки для перечисления средств на субсидирование ставок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направление счета к оплате.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участия финансового агента и с участием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услугодателем: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выписку из протокола заседания комиссии.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справочниках бизнес-процессов оказания государственной услуги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процентной ставки по кредитным и лизинговым обязательствам</w:t>
      </w:r>
      <w:r>
        <w:br/>
      </w:r>
      <w:r>
        <w:rPr>
          <w:rFonts w:ascii="Times New Roman"/>
          <w:b/>
          <w:i w:val="false"/>
          <w:color w:val="000000"/>
        </w:rPr>
        <w:t>в рамках направления по финансовому оздоровлению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 без участия финансового агента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процентной ставки по кредитным и лизинговым обязательствам</w:t>
      </w:r>
      <w:r>
        <w:br/>
      </w:r>
      <w:r>
        <w:rPr>
          <w:rFonts w:ascii="Times New Roman"/>
          <w:b/>
          <w:i w:val="false"/>
          <w:color w:val="000000"/>
        </w:rPr>
        <w:t>в рамках направления по финансовому оздоровлению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 с участием финансового агента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