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3999" w14:textId="8c03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Павлодарской области в сфере архитектуры и градостроительства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6 декабря 2017 года № 391/6. Зарегистрировано Департаментом юстиции Павлодарской области 29 декабря 2017 года № 5776. Утратило силу постановлением акимата Павлодарской области от 30 ноября 2020 года № 254/5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30.11.2020 № 254/5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26 мая 2016 года № 162/4 "Об утверждении регламента государственной услуги "Согласование эскиза (эскизного проекта)" (зарегистрировано в Реестре государственной регистрации нормативных правовых актов за № 5148, опубликовано 7 июля 2016 года в газетах "Звезда Прииртышья", "Сарыарқа самалы")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эскиза (эскизного проекта)",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28 мая 2015 года № 149/5 "Об утверждении регламентов государственных услуг в сфере архитектуры и градостроительства" (зарегистрировано в Реестре государственной регистрации нормативных правовых актов за № 4575, опубликовано 17 июля 2015 года в газете "Регион.kz")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регламенты государственных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"Выдача справки по определению адреса объектов недвижимости на территории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"Предоставление исходных материалов при разработке проектов строительства и реконструкции (перепланировки и переоборудования)";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по определению адреса объектов недвижимости на территории Республики Казахстан",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архитектурно-планировочного задания",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архитектуры и градостроительства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Турганова Д.Н.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2017 года № 391/6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2016 года № 162/4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эскиза (эскизного проекта)"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"Согласование эскиза (эскизного проекта)" (далее – государственная услуга) оказывается местными исполнительными органами городов и районов областного значения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согласование эскиза (эскизного проекта)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"Согласование эскиза (эскизного проекта)",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17 марта 2016 года № 137 (далее – Стандарт).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рассмотрения заявления и согласования эскиза (эскизного проекта) технически и (или) технологически несложных объектов – 10 (десять)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принимает документы от работника Государственной корпорации, регистрирует и передает на рассмотрение руководителю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документы, определяет ответственного исполнителя услугодателя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услугодателя рассматривает заявление и подготавливает проект ответа о согласовании эскиза (эскизного проекта) технически и (или) технологически несложных объектов – 10 (десять) рабочих дней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результат оказания государственной услуги и направляет сотруднику канцелярии услугодателя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регистрирует и направляет в Государственную корпорацию результат оказания государственной услуги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 рассмотрения заявления и согласования эскиза (эскизного проекта) технически и (или) технологически сложных объектов – 15 (пятнадцать)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принимает документы от работника Государственной корпорации, регистрирует и передает на рассмотрение руководителю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документы, определяет ответственного исполнителя услугодателя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услугодателя рассматривает заявление и подготавливает проект ответа о согласовании эскиза (эскизного проекта) технически и (или) технологически сложных объектов – 15 (пятнадцать) рабочих дней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результат оказания государственной услуги и направляет сотруднику канцелярии услугодателя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регистрирует и направляет в Государственную корпорацию результат оказания государственной услуги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рассмотрения заявления и согласования эскиза (эскизного проекта) при изменении внешнего облика (фасадов) существующего объекта – 15 (пятнадцать)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принимает документы от работника Государственной корпорации, регистрирует и передает на рассмотрение руководителю услугодателя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документы, определяет ответственного исполнителя услугодателя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услугодателя рассматривает заявление и подготавливает проект ответа о согласовании эскиза (эскизного проекта) при изменении внешнего облика (фасадов) существующего объекта – 15 (пятнадцать) рабочих дней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результат оказания государственной услуги и направляет сотруднику канцелярии услугодателя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регистрирует и направляет в Государственную корпорацию результат оказания государственной услуги – 15 (пятнадцать) минут.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процедуры (действия) по оказанию государственной услуги – согласование эскиза (эскизного проекта)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(таблица).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услуги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услуги услугополучатель представляет в Государственную корпорацию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не входит в срок оказания государственной услуги, при этом результат оказания государственной услуги предоставляется за день до окончания срока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рассмотрения заявления и согласования эскиза (эскизного проекта) технически и (или) технологически несложных объектов – 10 (десять)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работник Государственной корпорации проверяет представленные документы, принимает и регистрирует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сотрудник канцелярии услугодателя принимает документы от работника Государственной корпорации, регистрирует и передает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руководитель услугодателя рассматривает документы, определяет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4 – ответственный исполнитель услугодателя рассматривает заявление и подготавливает проект ответа о согласовании эскиза (эскизного проекта) технически и (или) технологически несложных объектов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руководитель услугодателя подписывает результат оказания государственной услуги и направляет сотруднику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сотрудник канцелярии услугодателя регистрирует и направляет в Государственную корпорацию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работник Государственной корпорации в срок, указанный в расписке о приеме соответствующих документов, выдает услугополучателю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 рассмотрения заявления и согласования эскиза (эскизного проекта) технически и (или) технологически сложных объектов – 15 (пятнадцать)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работник Государственной корпорации проверяет представленные документы, принимает и регистрирует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сотрудник канцелярии услугодателя принимает документы от работника Государственной корпорации, регистрирует и передает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руководитель услугодателя рассматривает документы, определяет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4 – ответственный исполнитель услугодателя рассматривает заявление и подготавливает проект ответа о согласовании эскиза (эскизного проекта) технически и (или) технологически сложных объектов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руководитель услугодателя подписывает результат оказания государственной услуги и направляет сотруднику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сотрудник канцелярии услугодателя регистрирует и направляет в Государственную корпорацию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работник Государственной корпорации в срок, указанный в расписке о приеме соответствующих документов, выдает услугополучателю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рассмотрения заявления и согласования эскиза (эскизного проекта) при изменении внешнего облика (фасадов) существующего объекта – 15 (пятнадцать)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работник Государственной корпорации проверяет представленные документы, принимает и регистрирует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сотрудник канцелярии услугодателя принимает документы от работника Государственной корпорации, регистрирует и передает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руководитель услугодателя рассматривает документы, определяет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4 – ответственный исполнитель услугодателя рассматривает заявление и подготавливает проект ответа о согласовании эскиза (эскизного проекта) при изменении внешнего облика (фасадов) существующего объекта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руководитель услугодателя подписывает результат оказания государственной услуги и направляет сотруднику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сотрудник канцелярии услугодателя регистрирует и направляет в Государственную корпорацию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работник Государственной корпорации в срок, указанный в расписке о приеме соответствующих документов, выдает услугополучателю результат оказания государственной услуги.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"Согласование эскиза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(эскизного проекта)"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Уполномоченные органы по оказанию государственной услуги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1606"/>
        <w:gridCol w:w="1575"/>
        <w:gridCol w:w="3227"/>
        <w:gridCol w:w="5289"/>
      </w:tblGrid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адрес 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архитектуры и градостроительства города Павлодара"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Кривенко, 25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8-718-2 32-08-94 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kense.oa.ap@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pavlodar.gov.kz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архитектуры и градостроительства акимата города Экибастуза"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Экибастуз,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Дуйсенбаева, 34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8-718-7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75-55-01 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kense.ae@ pavlodar.gov.kz 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архитектуры и градостроительства города Аксу"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Аксу,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Астана, 52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8-718-37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5-64-84 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kense.aa@ pavlodar.gov.kz 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"Отдел строительства, архитектуры и градостроительства Актогайского района"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Актогайский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Алина, 97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8-718-41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2-21-56 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kense.aakr@ pavlodar.gov.kz 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строительства, архитектуры и градостроительства Баянаульского района"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район, село Баянаул,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Сатпаева, 45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9-22-34 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kense.abr@ pavlodar.gov.kz 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архитектуры, градостроительства и строительства Железинского района"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Железинка,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Квиткова, 7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2-19-69 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kense.azhr@ pavlodar.gov.kz 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"Отдел строительства, архитектуры и градостроительства Иртышского района"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Исы Байзакова, 14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2-12-50 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kense.aer@ pavlodar.gov.kz 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строительства, архитектуры и градостроительства Качирского района"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Елгина, 172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2-10-55 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kense.akr@ pavlodar.gov.kz 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строительства, архитектуры и градостроительства Лебяжинского района"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Баймолдина, 13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2-14-31 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kense.alr@ pavlodar.gov.kz 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строительства, архитектуры и градостроительства Майского района"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Айтеке би, 18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9-20-65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kense.amr@ pavlodar.gov.kz 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строительства, архитектуры и градостроительства Павлодарского района"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Каирбаева, 32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32-30-14 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kense.apr@ pavlodar.gov.kz 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"Отдел строительства, архитектуры и градостроительства Успенского района"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10 лет Независимости, 30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9-10-30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kense.aur@ pavlodar.gov.kz 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архитектуры, градостроительства и строительства Щербактинского района"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район, село Шарбакты,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Советов, 51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2-30-31 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kense.ashr@ pavlodar.gov.kz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"Согласование эскиза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(эскизного проекта)"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>подразделениями (работниками) с указанием длительности</w:t>
      </w:r>
      <w:r>
        <w:br/>
      </w:r>
      <w:r>
        <w:rPr>
          <w:rFonts w:ascii="Times New Roman"/>
          <w:b/>
          <w:i w:val="false"/>
          <w:color w:val="000000"/>
        </w:rPr>
        <w:t>каждой процедуры (действия)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рассмотрения заявления и согласования эскиза (эскизного проекта) технически и (или) технологически несложных объектов – 10 (десять) рабочих дней: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1436"/>
        <w:gridCol w:w="1666"/>
        <w:gridCol w:w="1169"/>
        <w:gridCol w:w="5240"/>
        <w:gridCol w:w="1209"/>
        <w:gridCol w:w="1170"/>
      </w:tblGrid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процесса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действия (хода, потока работ)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структурного подразделения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услугодателя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услугодателя 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исполнитель услугодателя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услугодателя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услугодателя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действия (процесса, процедуры, операции)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документов от работника Государственной корпорации, регистрация, направление на рассмотрение руководителю услугодателя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документов, определение ответственного исполнителя услугодателя 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заявления и подготовка проекта ответа о согласовании эскиза (эскизного проекта) технически и (или) технологически несложных объектов либо мотивированный ответ об отказе в предоставлении государственной услуги в случаях 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результата оказания государственной услуги и направление сотруднику канцелярии услугодателя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завершения (данные, документ, организационно-распорядительное решение)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Передача документов на рассмотрение руководителю услугодателя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Наложение резолюции 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результата оказания государственной услуги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оказания государственной услуги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в Государственную корпорацию результата оказания государственной услуги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исполнения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(пятнадцать) минут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(двадцать) минут 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(десять) рабочих дней, мотивированный отказ – 5 (пять) рабочих дней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(двадцать) минут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(пятнадцать) минут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(десять) рабочих дней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 рассмотрения заявления и согласования эскиза (эскизного проекта) технически и (или) технологически сложных объектов – 15 (пятнадцать) рабочих дней: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1436"/>
        <w:gridCol w:w="1666"/>
        <w:gridCol w:w="1169"/>
        <w:gridCol w:w="5240"/>
        <w:gridCol w:w="1209"/>
        <w:gridCol w:w="1170"/>
      </w:tblGrid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действия (хода, потока работ)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исполнитель услугодателя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действия (процесса, процедуры, операции)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документов от работника Государственной корпорации, регистрация, направление на рассмотрение руководителю услугодателя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документов, определение ответственного исполнителя услугодателя 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заявления и подготовка проекта ответа о согласовании эскиза (эскизного проекта) технически и (или) технологически сложных объектов либо мотивированный ответ об отказе в предоставлении государственной услуги в случаях 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результата оказания государственной услуги и направление сотруднику канцелярии услугодателя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завершения (данные, документ, организационно-распорядительное решение)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Передача документов на рассмотрение руководителю услугодателя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Наложение резолюции 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результата оказания государственной услуги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оказания государственной услуги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в Государственную корпорацию результата оказания государственной услуги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исполнения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(пятнадцать) минут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(двадцать) минут 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(пятнадцать) рабочих дней, мотивированный отказ – 5 (пять) рабочих дней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(двадцать) минут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(пятнадцать) минут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(пятнадцать) рабочих дней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рассмотрения заявления и согласования эскиза (эскизного проекта) при изменении внешнего облика (фасадов) существующего объекта – 15 (пятнадцать) рабочих дней: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1423"/>
        <w:gridCol w:w="1651"/>
        <w:gridCol w:w="1158"/>
        <w:gridCol w:w="5304"/>
        <w:gridCol w:w="1199"/>
        <w:gridCol w:w="1159"/>
      </w:tblGrid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структурного подразделения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услугодателя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услугодателя 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исполнитель услугодателя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услугодателя 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действия (процесса, процедуры, операции)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документов от работника Государственной корпорации, регистрация, направление на рассмотрение руководителю услугодателя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документов, определение ответственного исполнителя услугодателя 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заявления и подготовка проекта ответа о согласовании эскиза (эскизного проекта) при изменении внешнего облика (фасадов) существующего объекта либо мотивированный ответ об отказе в предоставлении государственной услуги в случаях 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результата оказания государственной услуги и направление сотруднику канцелярии услугодателя 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завершения (данные, документ, организационно-распорядительное решение)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Передача документов на рассмотрение руководителю услугодателя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Наложение резолюции 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результата оказания государственной услуги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оказания государственной услуги 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в Государственную корпорацию результата оказания государственной услуги 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исполнения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(пятнадцать) минут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(двадцать) минут 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(пятнадцать) рабочих дней, мотивированный отказ – 5 (пять) рабочих дней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(двадцать) минут 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(пятнадцать) минут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(пятнадцать) рабочих дней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"Согласование эскиза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(эскизного проекта)"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эскиза (эскизного проекта)"</w:t>
      </w:r>
    </w:p>
    <w:bookmarkEnd w:id="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977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2017 года № 391/6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149/5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по определению адреса объектов недвижимости</w:t>
      </w:r>
      <w:r>
        <w:br/>
      </w:r>
      <w:r>
        <w:rPr>
          <w:rFonts w:ascii="Times New Roman"/>
          <w:b/>
          <w:i w:val="false"/>
          <w:color w:val="000000"/>
        </w:rPr>
        <w:t>на территории Республики Казахстан"</w:t>
      </w:r>
    </w:p>
    <w:bookmarkEnd w:id="25"/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справки по определению адреса объектов недвижимости на территории Республики Казахстан" (далее – государственная услуга) оказывается местными исполнительными органами городов и районов областного значения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 для получения справки по уточнению адреса объектов недвижимости (в случае отсутствия информации в информационной системе "Адресный регистр" (далее – ИСАР) услугополучатель обращается в Государственную корпорацию).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по уточнению адреса объектов недвижимости, справка по уточнению адреса объектов недвижимости (с историей), справка о присвоении адреса объектов недвижимости, справка об упразднении адреса объектов недвижимости с указанием регистрационного кода адреса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справки по определению адреса объектов недвижимости на территории Республики Казахстан",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257 (далее – Стандарт);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справки по уточнению адреса объектов недвижимости: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 уточнению адреса объектов недвижимости (с историей) (при отсутствии архивных сведений об изменении адреса объекта недвижимости в ИСАР) – 3 (три) рабочих дня: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принимает и регистрирует поступившие документы, направляет на рассмотрение руководителю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документы, определяет ответственного исполнителя услугодателя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проверяет документы, уточняет адрес объекта недвижимости в ИСАР, подготавливает справку и направляет руководителю услугодателя для подписания – 3 (три) рабочих дня либо мотивированный ответ об отказе в предоставлении государственной услуги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результат оказания государственной услуги и направляет сотруднику канцелярии услугодателя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регистрирует и направляет результат оказания государственной услуги в Государственную корпорацию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справки о присвоении адреса объектов недвижимости или выдача справки об упразднении адреса объектов недвижимости, с выездом на место нахождения объекта недвижимости и с обязательной регистрацией его в ИСАР с указанием регистрационного кода адреса – 6 (шесть) рабочих дней либо мотивированный отказ – 2 (два) рабочих дня: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принимает и регистрирует поступившие документы, направляет на рассмотрение руководителю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документы, определяет ответственного исполнителя услугодателя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проверяет документы, при присвоении или упразднении адреса объекта недвижимости осуществляет выезд на место нахождения объекта недвижимости с обязательной регистрацией его в ИСАР с указанием регистрационного кода адреса, подготавливает справку и направляет руководителю услугодателя для подписания – 6 (шесть) рабочих дней либо мотивированный ответ об отказе в предоставлении государственной услуги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результат оказания государственной услуги и направляет сотруднику канцелярии услугодателя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регистрирует и направляет результат оказания государственной услуги в Государственную корпорацию – 15 (пятнадцать) минут.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процедуры (действия) по оказанию государственной услуги является: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по уточнению адреса объектов недвижимости, справка по уточнению адреса объектов недвижимости (с историей), справка о присвоении адреса объектов недвижимости, справка об упразднении адреса объектов недвижимости с указанием регистрационного кода адреса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(таблица).</w:t>
      </w:r>
    </w:p>
    <w:bookmarkEnd w:id="36"/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 Государственной корпорацией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 государственной услуги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услуги услугополучатель представляет в Государственную корпорацию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не входит в срок оказания государственной услуги, при этом результат оказания государственной услуги предоставляется за день до окончания срока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справки по уточнению адреса объектов недвижимости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справки по уточнению адреса объектов недвижимости (с историей) (при отсутствии архивных сведений об изменении адреса объекта недвижимости в ИСАР) – 3 (три) рабочих дня: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работник Государственной корпорации проверяет представленные документы, принимает и регистрирует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выдает расписку о приеме документов с указанием даты и времени приема документов и направляет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сотрудник канцелярии услугодателя принимает и регистрирует поступившие документы, направляет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руководитель услугодателя рассматривает документы, определяет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ответственный исполнитель услугодателя проверяет документы, уточняет адрес объекта недвижимости в ИСАР, подготавливает справку и направляет руководителю услугодателя для подписания либо мотивированный ответ об отказе в предоставлении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руководитель услугодателя подписывает результат оказания государственной услуги и направляет сотруднику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сотрудник канцелярии услугодателя регистрирует и направляет результат оказания государственной услуги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работник Государственной корпорации в срок, указанный в расписке о приеме соответствующих документов, выдает услугополучателю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справки о присвоении адреса объектов недвижимости или выдача справки об упразднении адреса объектов недвижимости, с выездом на место нахождения объекта недвижимости и с обязательной регистрацией его в ИСАР с указанием регистрационного кода адреса – 6 (шесть) рабочих дней либо мотивированный отказ – 2 (два) рабочих дня: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работник Государственной корпорации проверяет представленные документы, принимает и регистрирует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выдает расписку о приеме документов с указанием даты и времени приема документов и направляет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сотрудник канцелярии услугодателя принимает и регистрирует поступившие документы, направляет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руководитель услугодателя рассматривает документы, определяет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ответственный исполнитель услугодателя проверяет документы, при присвоении или упразднении адреса объекта недвижимости осуществляет выезд на место нахождения объекта недвижимости с обязательной регистрацией его в ИСАР с указанием регистрационного кода адреса, подготавливает справку и направляет руководителю услугодателя для подписания либо мотивированный ответ об отказе в предоставлении государственной услуги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руководитель услугодателя подписывает результат оказания государственной услуги и направляет сотруднику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сотрудник канцелярии услугодателя регистрирует и направляет результат оказания государственной услуги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работник Государственной корпорации в срок, указанный в расписке о приеме соответствующих документов, выдает услугополучателю результат оказания государственной услуги.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 уточнению адреса объектов недвижимости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 уточнению адреса объектов недвижимости (с историей) (при отсутствии архивных сведений об изменении адреса объекта недвижимости в ИСАР) – 3 (три)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- ИИН) и (или) бизнес идентификационного номера (далее -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услугополучателем ИИН и (или) БИН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(или) 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указанным в запросе, и ИИН и (или) БИН,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мотивированном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пакета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автоматизированное рабочее место регионального шлюза "электронного правительства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услугодателем соответствия приложенных услугополучателем пакета документов, которые являются основанием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оказания государственной услуги (уведомление в форме электронного документа), сформированный порталом.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адреса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Уполномоченные органы по оказанию государственной услуги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1824"/>
        <w:gridCol w:w="1790"/>
        <w:gridCol w:w="1991"/>
        <w:gridCol w:w="6010"/>
      </w:tblGrid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Контактный номер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адрес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архитектуры и градостроительства города Павлодара"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Павлодар, улица Кривенко, 25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32-08-94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kense.oa.ap@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pavlodar.gov.kz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архитектуры и градостроительства акимата города Экибастуза"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Дуйсенбаева, 34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75-55-01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kense.ae@ pavlodar.gov.kz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архитектуры и градостроительства города Аксу"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Астана, 52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5-64-84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kense.aa@ pavlodar.gov.kz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"Отдел строительства, архитектуры и градостроительства Актогайского района"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Алина, 97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2-21-56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kense.aakr@ pavlodar.gov.kz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строительства, архитектуры и градостроительства Баянаульского района"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район, село Баянаул,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Сатпаева, 45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9-22-34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kense.abr@ pavlodar.gov.kz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архитектуры, градостроительства и строительства Железинского района"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Железинка,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Квиткова, 7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2-19-69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kense.azhr@ pavlodar.gov.kz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"Отдел строительства, архитектуры и градостроительства Иртышского района"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Иртышский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Иртышск,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Исы Байзакова, 14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8-718-32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2-12-50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kense.aer@ pavlodar.gov.kz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строительства, архитектуры и градостроительства Качирского района"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Качирский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Теренколь,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Елгина, 172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8-718-33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2-10-55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kense.akr@ pavlodar.gov.kz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строительства, архитектуры и градостроительства Лебяжинского района"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Баймолдина, 13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8-718-39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2-14-31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kense.alr@ pavlodar.gov.kz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строительства, архитектуры и градостроительства Майского района"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Айтеке би, 18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8-718-38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9-20-65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kense.amr@ pavlodar.gov.kz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строительства, архитектуры и градостроительства Павлодарского района"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Каирбаева, 32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8-718-2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32-30-14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kense.apr@ pavlodar.gov.kz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"Отдел строительства, архитектуры и градостроительства Успенского района"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10 лет Независимости, 30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9-10-30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kense.aur@ pavlodar.gov.kz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архитектуры, градостроительства и строительства Щербактинского района"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район, село Шарбакты,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Советов, 51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2-30-31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kense.ashr@ pavlodar.gov.kz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недвижимости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>подразделениями (работниками) с указанием длительности</w:t>
      </w:r>
      <w:r>
        <w:br/>
      </w:r>
      <w:r>
        <w:rPr>
          <w:rFonts w:ascii="Times New Roman"/>
          <w:b/>
          <w:i w:val="false"/>
          <w:color w:val="000000"/>
        </w:rPr>
        <w:t>каждой процедуры (действия)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справки по уточнению адреса объектов недвижимости (с историей) (при отсутствии архивных сведений об изменении адреса объекта недвижимости в ИСАР) – 3 (три) рабочих дня: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1840"/>
        <w:gridCol w:w="1497"/>
        <w:gridCol w:w="1497"/>
        <w:gridCol w:w="3891"/>
        <w:gridCol w:w="1550"/>
        <w:gridCol w:w="1499"/>
      </w:tblGrid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процесса 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действия (хода, потока работ)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структурного подразделения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услугодателя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услугодателя 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исполнитель услугодателя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услугодателя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услугодателя 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действия (процесса, процедуры, операции)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регистрация поступивших документов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документов, определение ответственного исполнителя услугодателя 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документов, уточнение адреса объекта недвижимости в ИСАР, подготовка справки и направление руководителю для подписания либо мотивированный ответ об отказе в предоставлении государственной услуги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результата оказания государственной услуги и направление сотруднику канцелярии услугодателя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справки 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завершения (данные, документ, организационно-распорядительное решение)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на рассмотрение руководителю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Наложение резолюции 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результата оказания государственной услуги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оказания государственной услуги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результата оказания государственной услуги в Государственную корпорацию 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(пятнадцать) минут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(двадцать) минут 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дня, мотивированный отказ – 2 (два) рабочих дня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(двадцать) минут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(пятнадцать) минут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справки о присвоении адреса объектов недвижимости или выдача справки об упразднении адреса объектов недвижимости, с выездом на место нахождения объекта недвижимости и с обязательной регистрацией его в ИСАР с указанием регистрационного кода адреса – 6 (шесть) рабочих дней либо мотивированный отказ – 2 (два) рабочих дня: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1486"/>
        <w:gridCol w:w="1209"/>
        <w:gridCol w:w="1210"/>
        <w:gridCol w:w="5507"/>
        <w:gridCol w:w="1252"/>
        <w:gridCol w:w="1211"/>
      </w:tblGrid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процесса 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действия (хода, потока работ)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структурного подразделения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услугодателя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услугодателя 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услугодателя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услугодателя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услугодателя 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действия (процесса, процедуры, операции)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регистрация поступивших документов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документов, определение ответственного исполнителя услугодателя 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документов, при присвоении или упразднении адреса объекта недвижимости осуществление выезда на место нахождения объекта недвижимости с обязательной регистрацией его в ИСАР с указанием регистрационного кода адреса, подготовка справки направление руководителю услугодателя для подписания, либо мотивированный ответ об отказе в предоставлении государственной услуги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результата оказания государственной услуги и направление сотруднику канцелярии услугодателя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справки 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завершения (данные, документ, организационно-распорядительное решение)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на рассмотрение руководителю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Наложение резолюции 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результата оказания государственной услуги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оказания государственной услуги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результата оказания государственной услуги в Государственную корпорацию 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исполнения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(пятнадцать) минут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(двадцать) минут 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(шесть) рабочих дней, мотивированный отказ – 2 (два) рабочих дня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(двадцать) минут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(пятнадцать) минут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(шесть) рабочих дней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адреса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портал</w:t>
      </w:r>
    </w:p>
    <w:bookmarkEnd w:id="4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226300" cy="774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недвижимости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6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по определению адреса объектов недвижимости</w:t>
      </w:r>
      <w:r>
        <w:br/>
      </w:r>
      <w:r>
        <w:rPr>
          <w:rFonts w:ascii="Times New Roman"/>
          <w:b/>
          <w:i w:val="false"/>
          <w:color w:val="000000"/>
        </w:rPr>
        <w:t>на территории Республики Казахстан"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 уточнению адреса объектов недвижимости (с историей) (при отсутствии архивных сведений об изменении адреса объекта недвижимости в ИСАР) – 3 (три) рабочих дня: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справки о присвоении адреса объектов недвижимости или выдача справки об упразднении адреса объектов недвижимости, с выездом на место нахождения объекта недвижимости и с обязательной регистрацией его в ИСАР с указанием регистрационного кода адреса – 6 (шесть) рабочих дней либо мотивированный отказ – 2 (два) рабочих дня: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 уточнению адреса объектов недвижимости – 15 (пятнадцать) минут: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5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5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37400" cy="300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2017 года № 391/6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149/5</w:t>
            </w:r>
          </w:p>
        </w:tc>
      </w:tr>
    </w:tbl>
    <w:bookmarkStart w:name="z6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исходных материалов при разработке проектов</w:t>
      </w:r>
      <w:r>
        <w:br/>
      </w:r>
      <w:r>
        <w:rPr>
          <w:rFonts w:ascii="Times New Roman"/>
          <w:b/>
          <w:i w:val="false"/>
          <w:color w:val="000000"/>
        </w:rPr>
        <w:t>строительства и реконструкции (перепланировки и переоборудования)"</w:t>
      </w:r>
    </w:p>
    <w:bookmarkEnd w:id="47"/>
    <w:bookmarkStart w:name="z6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исходных материалов при разработке проектов строительства и реконструкции (перепланировки и переоборудования)" (далее – государственная услуга) оказывается местными исполнительными органами городов и районов областного значения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архитектурно-планировочное задание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257 (далее – Стандарт);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трасс наружных инженерных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выкопировка из проекта детальной планировки;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вертикальные планировочные отметки;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поперечные профили дорог и улиц;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местного исполнительного органа (далее – МИО) на реконструкцию (перепланировку, переоборудование);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6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рассмотрения заявления на проектирование технически и (или) технологически несложных объектов: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архитектурно-планировочного задания (далее – АПЗ) и технических условий (далее – ТУ) – 6 (шесть)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принимает, регистрирует поступившие документы, выдает копию заявления услугополучателю с отметкой о регистрации с указанием даты и времени приема пакета документов и направляет на рассмотрение руководителю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на полноту представленные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документы, определяет ответственного исполнителя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услугодателя проверяет документы и одновременно направляет поставщикам услуг по инженерному и коммунальному обеспечению опросный лист для получения ТУ с последующей подготовкой результата оказания государственной услуги – 6 (шесть) рабочих дней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результат оказания государственной услуги и направляет сотруднику канцелярии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регистрирует и выдает услугополучателю результат оказания государственной услуги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(АПЗ, ТУ, выкопировка из проекта детальной планировки (далее – ПДП), вертикальные планировочные отметки, поперечные профили дорог и улиц, схема трасс наружных инженерных сетей) – 15 (пятнадцать)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принимает, регистрирует поступившие документы, выдает копию заявления услугополучателю с отметкой о регистрации с указанием даты и времени приема пакета документов и направляет на рассмотрение руководителю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на полноту представленные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документы, определяет ответственного исполнителя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услугодателя проверяет документы и одновременно направляет поставщикам услуг по инженерному и коммунальному обеспечению опросный лист для получения ТУ с последующей подготовкой результата оказания государственной услуги – 15 (пятнадцать) рабочих дней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результат оказания государственной услуги и направляет сотруднику канцелярии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регистрирует и выдает услугополучателю результат оказания государственной услуги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 рассмотрения заявления на проектирование технически и (или) технологически сложных объектов: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АПЗ и ТУ – 15 (пятнадцать)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принимает, регистрирует поступившие документы, выдает копию заявления услугополучателю с отметкой о регистрации с указанием даты и времени приема пакета документов и направляет на рассмотрение руководителю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на полноту представленные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документы, определяет ответственного исполнителя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услугодателя проверяет документы и одновременно направляет поставщикам услуг по инженерному и коммунальному обеспечению опросный лист для получения ТУ с последующей подготовкой результата оказания государственной услуги – 15 (пятнадцать) рабочих дней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результат оказания государственной услуги и направляет сотруднику канцелярии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регистрирует и выдает услугополучателю результат оказания государственной услуги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(АПЗ, ТУ, выкопировка из ПДП, вертикальные планировочные отметки, поперечные профили дорог и улиц, схема трасс наружных инженерных сетей) – 17 (семнадцать)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принимает, регистрирует поступившие документы, выдает копию заявления услугополучателю с отметкой о регистрации с указанием даты и времени приема пакета документов и направляет на рассмотрение руководителю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на полноту представленные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документы, определяет ответственного исполнителя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услугодателя проверяет документы и одновременно направляет поставщикам услуг по инженерному и коммунальному обеспечению опросный лист для получения ТУ с последующей подготовкой результата оказания государственной услуги – 17 (семнадцать) рабочих дней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результат оказания государственной услуги и направляет сотруднику канцелярии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регистрирует и выдает услугополучателю результат оказания государственной услуги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рассмотрения заявления для получения исходных материалов и разрешительных документов для реконструкции (перепланировки, переоборудования) помещений (отдельных частей) существующих зданий – 15 (пятнадцать) рабочих дней со дня подачи заявления: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принимает, регистрирует поступившие документы, выдает копию заявления услугополучателю с отметкой о регистрации с указанием даты и времени приема пакета документов и направляет на рассмотрение руководителю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на полноту представленные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документы, определяет ответственного исполнителя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услугодателя проверяет документы и одновременно направляет поставщикам услуг по инженерному и коммунальному обеспечению опросный лист для получения ТУ с последующей подготовкой результата оказания государственной услуги – 15 (пятнадцать) рабочих дней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результат оказания государственной услуги и направляет сотруднику канцелярии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регистрирует и выдает услугополучателю результат оказания государственной услуги – 15 (пятнадцать) минут.</w:t>
      </w:r>
    </w:p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процедуры (действия) по оказанию государственной услуги является: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архитектурно-планировочное задание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трасс наружных инженерных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выкопировка из проекта детальной планировки;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вертикальные планировочные отметки;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поперечные профили дорог и улиц;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МИО на реконструкцию (перепланировку, переоборудование);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7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 оказания государственной услуги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(таблица).</w:t>
      </w:r>
    </w:p>
    <w:bookmarkEnd w:id="58"/>
    <w:bookmarkStart w:name="z7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 Государственной корпорацией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 xml:space="preserve">в процессе оказания государственной услуги 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услуги услугополучатель представляет в Государственную корпорацию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не входит в срок оказания государственной услуги, при этом результат оказания государственной услуги предоставляется за день до окончания срока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документов услугополучателем в Государственную корпорацию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услугополучателя в Государственной корпорации –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рассмотрения заявления на проектирование технически и (или) технологически несложных объектов: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АПЗ и ТУ – 6 (шесть)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(АПЗ, ТУ, выкопировка из ПДП, вертикальные планировочные отметки, поперечные профили дорог и улиц, схема трасс наружных инженерных сетей) – 15 (пятнадцать)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 рассмотрения заявления на проектирование технически и (или) технологически сложных объектов: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АПЗ и ТУ –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получение исходных материалов (АПЗ, ТУ, выкопировка из ПДП, вертикальные планировочные отметки, поперечные профили дорог и улиц, схема трасс наружных инженерных сетей) – 17 (семнадцать) рабочих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рассмотрения заявления для получения исходных материалов и разрешительных документов для реконструкции (перепланировки, переоборудования) помещений (отдельных частей) существующих зданий – 15 (пятнадцать) рабочих дней со дня подачи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работник Государственной корпорации проверяет представленные документы, принимает и регистрирует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сотрудник канцелярии услугодателя принимает и регистрирует поступившие документы, направляет на рассмотрение руководителю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руководитель услугодателя рассматривает документы, определяет ответственного исполнителя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4 – ответственный исполнитель услугодателя проверяет документы и одновременно направляет поставщикам услуг по инженерному и коммунальному обеспечению опросный лист для получения ТУ с последующей подготовкой результата оказания государственной услуги – 15 (пятнадцать) рабочих дней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5 (пять) рабочих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5 – руководитель услугодателя подписывает результат оказания государственной услуги и направляет сотруднику канцелярии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сотрудник канцелярии услугодателя регистрирует и направляет результат оказания государственной услуги в Государственную корпорацию;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7 – работник Государственной корпорации в срок, указанный в расписке о приеме соответствующих документов, выдает услугополучателю результат оказания государственной услуги. </w:t>
      </w:r>
    </w:p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осуществляет регистрацию на портале с помощью индивидуального идентификационного номера (далее – ИИН) и (или) бизнес идентификационного номера (далее – БИН), а также пароля (осуществляется для незарегистрированных услугополучателей на портале);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услугополучателем ИИН и (или) БИН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проверка на портале подлинности данных о зарегистрированном услугополучателе через ИИН и (или) БИН и пароль;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электронной цифровой подписи (далее – ЭЦП) для удостоверения (подписания) запроса;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указанным в запросе, и ИИН и (или) БИН, указанным в регистрационном свидетельстве ЭЦП);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4 – формирование сообщения о мотивированном отказе в запрашиваемой государственной услуге в связи с неподтверждением подлинности ЭЦП услугополучателя;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пакета документа (запроса услугополучателя), удостоверенного (подписанного) ЭЦП услугополучателя через шлюз "электронного правительства" в автоматизированное рабочее место регионального шлюза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услугодателем соответствия приложенных услугополучателем пакета документов, которые являются основанием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оказания государственной услуги (уведомление в форме электронного документа), сформированный порталом.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разработке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(перепланировки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переоборудования)"</w:t>
            </w:r>
          </w:p>
        </w:tc>
      </w:tr>
    </w:tbl>
    <w:bookmarkStart w:name="z8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Уполномоченные органы по оказанию государственной услуги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1824"/>
        <w:gridCol w:w="1790"/>
        <w:gridCol w:w="1991"/>
        <w:gridCol w:w="6010"/>
      </w:tblGrid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Контактный номер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адрес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архитектуры и градостроительства города Павлодара"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Кривенко, 25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32-08-94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kense.oa.ap@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pavlodar.gov.kz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архитектуры и градостроительства акимата города Экибастуза"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Дуйсенбаева, 34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75-55-01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kense.ae@ pavlodar.gov.kz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архитектуры и градостроительства города Аксу"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Астана, 52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5-64-84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kense.aa@ pavlodar.gov.kz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"Отдел строительства, архитектуры и градостроительства Актогайского района"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Алина, 97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2-21-56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kense.aakr@ pavlodar.gov.kz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строительства, архитектуры и градостроительства Баянаульского района"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Баянаул,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Сатпаева, 45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8-718-40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9-22-34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kense.abr@ pavlodar.gov.kz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архитектуры, градостроительства и строительства Железинского района"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Железинка,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Квиткова, 7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8-718-31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2-19-69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kense.azhr@ pavlodar.gov.kz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"Отдел строительства, архитектуры и градостроительства Иртышского района"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Иртышский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Иртышск,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Исы Байзакова, 14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8-718-32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2-12-50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kense.aer@ pavlodar.gov.kz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строительства, архитектуры и градостроительства Качирского района"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Качирский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Елгина, 172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2-10-55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kense.akr@ pavlodar.gov.kz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строительства, архитектуры и градостроительства Лебяжинского района"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Акку,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Баймолдина, 13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2-14-31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kense.alr@ pavlodar.gov.kz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строительства, архитектуры и градостроительства Майского района"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Айтеке би, 18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9-20-65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kense.amr@ pavlodar.gov.kz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строительства, архитектуры и градостроительства Павлодарского района"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Каирбаева, 32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32-30-14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kense.apr@ pavlodar.gov.kz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"Отдел строительства, архитектуры и градостроительства Успенского района"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10 лет Независимости, 30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9-10-30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kense.aur@ pavlodar.gov.kz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архитектуры, градостроительства и строительства Щербактинского района"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район, село Шарбакты,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Советов, 51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2-30-31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kense.ashr@ pavlodar.gov.kz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исходных материалов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(перепланировки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переоборудования)"</w:t>
            </w:r>
          </w:p>
        </w:tc>
      </w:tr>
    </w:tbl>
    <w:bookmarkStart w:name="z8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>подразделениями (работниками) с указанием длительности</w:t>
      </w:r>
      <w:r>
        <w:br/>
      </w:r>
      <w:r>
        <w:rPr>
          <w:rFonts w:ascii="Times New Roman"/>
          <w:b/>
          <w:i w:val="false"/>
          <w:color w:val="000000"/>
        </w:rPr>
        <w:t>каждой процедуры (действия)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на проектирование технически и (или) технологически несложных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выдачу АПЗ и ТУ – 6 (шесть) рабочих дней: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"/>
        <w:gridCol w:w="1241"/>
        <w:gridCol w:w="2943"/>
        <w:gridCol w:w="1010"/>
        <w:gridCol w:w="4695"/>
        <w:gridCol w:w="1046"/>
        <w:gridCol w:w="1011"/>
      </w:tblGrid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процесса 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структурного подразделения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услугодателя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услугодателя 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исполнитель услугодателя 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услугодателя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услугодателя 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действия (процесса, процедуры, операции)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Прием, регистрация поступивших документов, направление на рассмотрение руководителю услугодателя; услугодатель в течение двух рабочих дней с момента получения документов услугополучателя проверяет на полноту представленные документы;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документов, определение ответственного исполнителя услугодателя 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документов и одновременное направление поставщикам услуг по инженерному и коммунальному обеспечению опросного листа для получения ТУ с последующей подготовкой результата оказания государственной услуги либо мотивированный ответ об отказе в предоставлении государственной услуги в случаях 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результата оказания государственной услуги и направление сотруднику канцелярии услугодателя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завершения (данные, документ, организационно-распорядительное решение)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заявления с отметкой о регистрации с указанием даты и времени приема пакета документов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Наложение резолюции 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результата оказания государственной услуги 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оказания государственной услуги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результата оказания государственной услуги 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исполнения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(пятнадцать) минут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(тридцать) минут 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(шесть) рабочих дней, в случае мотивированного отказа – 5 (пять) рабочих дней 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(тридцать) минут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(пятнадцать) минут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(шесть) рабочих дней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получение исходных материалов (АПЗ, ТУ, выкопировка из ПДП, вертикальные планировочные отметки, поперечные профили дорог и улиц, схема трасс наружных инженерных сетей) – 15 (пятнадцать) рабочих дней: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"/>
        <w:gridCol w:w="1077"/>
        <w:gridCol w:w="4181"/>
        <w:gridCol w:w="876"/>
        <w:gridCol w:w="4074"/>
        <w:gridCol w:w="907"/>
        <w:gridCol w:w="878"/>
      </w:tblGrid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структурного подразделения 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услугодателя 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услугодателя 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исполнитель услугодателя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услугодателя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 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действия (процесса, процедуры, операции) 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Прием, регистрация поступивших документов, направление на рассмотрение руководителю услугодателя; услугодатель в течение двух рабочих дней с момента получения документов услугополучателя проверяет на полноту представленные документы;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 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документов, определение ответственного исполнителя услугодателя 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документов и одновременное направление поставщикам услуг по инженерному и коммунальному обеспечению опросного листа для получения ТУ с последующей подготовкой результата оказания государственной услуги либо мотивированный ответ об отказе в предоставлении государственной услуги в случаях 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результата оказания государственной услуги и направление сотруднику канцелярии услугодателя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завершения (данные, документ, организационно-распорядительное решение) 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заявления с отметкой о регистрации с указанием даты и времени приема пакета документов 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Наложение резолюции 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результата оказания государственной услуги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оказания государственной услуги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результата оказания государственной услуги услугополучателю 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исполнения 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(тридцать) минут 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(пятнадцать) рабочих дней, в случае мотивированного отказа – 5 (пять) рабочих дней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(тридцать)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минут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(пятнадцать) минут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(пятнадцать) рабочих дней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на проектирование технически и (или) технологически сложных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выдачу АПЗ и ТУ – 15 (пятнадцать) рабочих дней: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"/>
        <w:gridCol w:w="1077"/>
        <w:gridCol w:w="4181"/>
        <w:gridCol w:w="876"/>
        <w:gridCol w:w="4074"/>
        <w:gridCol w:w="907"/>
        <w:gridCol w:w="878"/>
      </w:tblGrid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структурного подразделения 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услугодателя 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услугодателя 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исполнитель услугодателя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услугодателя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услугодателя 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действия (процесса, процедуры, операции) 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Прием, регистрация поступивших документов, направление на рассмотрение руководителю услугодателя; услугодатель в течение двух рабочих дней с момента получения документов услугополучателя проверяет на полноту представленные документы;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 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документов, определение ответственного исполнителя услугодателя 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документов и одновременное направление поставщикам услуг по инженерному и коммунальному обеспечению опросного листа для получения ТУ с последующей подготовкой результата оказания государственной услуги либо мотивированный ответ об отказе в предоставлении государственной услуги в случаях 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результата оказания государственной услуги и направление сотруднику канцелярии услугодателя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завершения (данные, документ, организационно-распорядительное решение) 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заявления с отметкой о регистрации с указанием даты и времени приема пакета документов 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Наложение резолюции 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результата оказания государственной услуги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оказания государственной услуги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результата оказания государственной услуги услугополучателю 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исполнения 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(пятнадцать) минут 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(тридцать) минут 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(пятнадцать) рабочих дней, в случае мотивированного отказа – 5 (пять) рабочих дней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(тридцать)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минут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(пятнадцать) рабочих дней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получение исходных материалов (АПЗ, ТУ, выкопировка из ПДП, вертикальные планировочные отметки, поперечные профили дорог и улиц, схема трасс наружных инженерных сетей) – 17 (семнадцать) рабочих дней: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"/>
        <w:gridCol w:w="1077"/>
        <w:gridCol w:w="4181"/>
        <w:gridCol w:w="876"/>
        <w:gridCol w:w="4074"/>
        <w:gridCol w:w="907"/>
        <w:gridCol w:w="878"/>
      </w:tblGrid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структурного подразделения 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услугодателя 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услугодателя 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исполнитель услугодателя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услугодателя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 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Прием, регистрация поступивших документов, направление на рассмотрение руководителю услугодателя; услугодатель в течение двух рабочих дней с момента получения документов услугополучателя проверяет на полноту представленные документы;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 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документов, определение ответственного исполнителя услугодателя 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документов и одновременное направление поставщикам услуг по инженерному и коммунальному обеспечению опросного листа для получения ТУ с последующей подготовкой результата оказания государственной услуги либо мотивированный ответ об отказе в предоставлении государственной услуги в случаях 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результата оказания государственной услуги и направление сотруднику канцелярии услугодателя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заявления с отметкой о регистрации с указанием даты и времени приема пакета документов 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Наложение резолюции 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результата оказания государственной услуги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оказания государственной услуги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результата оказания государственной услуги услугополучателю 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исполнения 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(пятнадцать) минут 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(тридцать) минут 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(семнадцать) рабочих дней, в случае мотивированного отказа – 5 (пять) рабочих дней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(тридцать)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(пятнадцать) минут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(семнадцать) рабочих дней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рассмотрения заявления для получения исходных материалов и разрешительных документов для реконструкции (перепланировки, переоборудования) помещений (отдельных частей) существующих зданий – 15 (пятнадцать) рабочих дней со дня подачи заявления: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"/>
        <w:gridCol w:w="1077"/>
        <w:gridCol w:w="4181"/>
        <w:gridCol w:w="876"/>
        <w:gridCol w:w="4074"/>
        <w:gridCol w:w="907"/>
        <w:gridCol w:w="878"/>
      </w:tblGrid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структурного подразделения 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услугодателя 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услугодателя 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исполнитель услугодателя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услугодателя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услугодателя 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действия (процесса, процедуры, операции) 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Прием, регистрация поступивших документов, направление на рассмотрение руководителю услугодателя; услугодатель в течение двух рабочих дней с момента получения документов услугополучателя проверяет на полноту представленные документы;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 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документов, определение ответственного исполнителя услугодателя 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документов и одновременное направление поставщикам услуг по инженерному и коммунальному обеспечению опросного листа для получения ТУ с последующей подготовкой результата оказания государственной услуги либо мотивированный ответ об отказе в предоставлении государственной услуги в случаях 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результата оказания государственной услуги и направление сотруднику канцелярии услугодателя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завершения (данные, документ, организационно-распорядительное решение) 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заявления с отметкой о регистрации с указанием даты и времени приема пакета документов 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Наложение резолюции 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результата оказания государственной услуги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оказания государственной услуги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результата оказания государственной услуги услугополучателю 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исполнения 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(пятнадцать) минут 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(тридцать) минут 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(пятнадцать) рабочих дней, в случае мотивированного отказа – 5 (пять) рабочих дней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(тридцать) минут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(пятнадцать) минут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(пятнадцать) рабочих дней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разработке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(перепланировки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переоборудования)"</w:t>
            </w:r>
          </w:p>
        </w:tc>
      </w:tr>
    </w:tbl>
    <w:bookmarkStart w:name="z8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 xml:space="preserve">задействованных в оказании государственной услуги через портал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8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6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42200" cy="782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78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разработке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(перепланировки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переоборудования)"</w:t>
            </w:r>
          </w:p>
        </w:tc>
      </w:tr>
    </w:tbl>
    <w:bookmarkStart w:name="z8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исходных материалов при разработке проектов строительства</w:t>
      </w:r>
      <w:r>
        <w:br/>
      </w:r>
      <w:r>
        <w:rPr>
          <w:rFonts w:ascii="Times New Roman"/>
          <w:b/>
          <w:i w:val="false"/>
          <w:color w:val="000000"/>
        </w:rPr>
        <w:t>и реконструкции (перепланировки и переоборудования)"</w:t>
      </w:r>
      <w:r>
        <w:br/>
      </w:r>
      <w:r>
        <w:rPr>
          <w:rFonts w:ascii="Times New Roman"/>
          <w:b/>
          <w:i w:val="false"/>
          <w:color w:val="000000"/>
        </w:rPr>
        <w:t>Срок рассмотрения заявления на проектирование технически и (или)</w:t>
      </w:r>
      <w:r>
        <w:br/>
      </w:r>
      <w:r>
        <w:rPr>
          <w:rFonts w:ascii="Times New Roman"/>
          <w:b/>
          <w:i w:val="false"/>
          <w:color w:val="000000"/>
        </w:rPr>
        <w:t>технологически несложных объектов</w:t>
      </w:r>
    </w:p>
    <w:bookmarkEnd w:id="6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на проектирование технически и (или) технологически сложных объектов: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заявления для получения исходных материалов и разрешительных документов для реконструкции (перепланировки, переоборудования) помещений (отдельных частей) существующих зданий – 15 (пятнадцати) рабочих дней со дня подачи заявления: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6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739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2017 года № 391/6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149/5</w:t>
            </w:r>
          </w:p>
        </w:tc>
      </w:tr>
    </w:tbl>
    <w:bookmarkStart w:name="z9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решения на реконструкцию (перепланировку, переоборудование)</w:t>
      </w:r>
      <w:r>
        <w:br/>
      </w:r>
      <w:r>
        <w:rPr>
          <w:rFonts w:ascii="Times New Roman"/>
          <w:b/>
          <w:i w:val="false"/>
          <w:color w:val="000000"/>
        </w:rPr>
        <w:t>помещений (отдельных частей) существующих зданий, не связанных</w:t>
      </w:r>
      <w:r>
        <w:br/>
      </w:r>
      <w:r>
        <w:rPr>
          <w:rFonts w:ascii="Times New Roman"/>
          <w:b/>
          <w:i w:val="false"/>
          <w:color w:val="000000"/>
        </w:rPr>
        <w:t>с изменением несущих и ограждающих конструкций,</w:t>
      </w:r>
      <w:r>
        <w:br/>
      </w:r>
      <w:r>
        <w:rPr>
          <w:rFonts w:ascii="Times New Roman"/>
          <w:b/>
          <w:i w:val="false"/>
          <w:color w:val="000000"/>
        </w:rPr>
        <w:t>инженерных систем и оборудования"</w:t>
      </w:r>
    </w:p>
    <w:bookmarkEnd w:id="69"/>
    <w:bookmarkStart w:name="z9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– государственная услуга) оказывается местными исполнительными органами городов и районов областного значения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местного исполнительного органа (далее – МИО) на реконструкцию (перепланировку, переоборудование) (далее – решение)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257 (далее – Стандарт).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9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 xml:space="preserve">в процессе оказания государственной услуги 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услугодателем – 15 (пятнадцать)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принимает, регистрирует поступившие документы, выдает копию заявления услугополучателю с отметкой о регистрации с указанием даты и времени приема пакета документов и направляет на рассмотрение руководителю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на полноту представленные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документы, определяет ответственного исполнителя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услугодателя проверяет представленные документы, подготавливает проект решения и направляет руководителю услугодателя для подписания – 15 (пятнадцать) рабочих дней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результат оказания государственной услуги и направляет сотруднику канцелярии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регистрирует и выдает услугополучателю результат оказания государственной услуги – 15 (пятнадцать) минут.</w:t>
      </w:r>
    </w:p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процедуры (действия) по оказанию государственной услуги – решение МИО на реконструкцию (перепланировку, переоборудование)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9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78"/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(таблица).</w:t>
      </w:r>
    </w:p>
    <w:bookmarkEnd w:id="80"/>
    <w:bookmarkStart w:name="z10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 Государственной корпорацией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услуги услугополучатель представляет в Государственную корпорацию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не входит в срок оказания государственной услуги, при этом результат оказания государственной услуги предоставляется за день до окончания срока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в Государственную корпорацию – 15 (пятнадцать)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работник Государственной корпорации проверяет представленные документы, принимает и регистрирует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сотрудник канцелярии услугодателя принимает и регистрирует поступившие документы, направляет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руководитель услугодателя рассматривает документы, определяет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ответственный исполнитель услугодателя проверяет представленные документы, подготавливает проект решения либо мотивированный ответ об отказе и направляет руководителю услугодателя для подписания;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руководитель услугодателя подписывает результат оказания государственной услуги и направляет сотруднику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сотрудник канцелярии услугодателя регистрирует и направляет результат оказания государственной услуги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работник Государственной корпорации в срок, указанный в расписке о приеме соответствующих документов, выдает услугополучателю результат оказания государственной услуги.</w:t>
      </w:r>
    </w:p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(перепланировку,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переоборудование)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(отдельных частей)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зданий,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несущих и ограждающих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конструкций,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и оборудования"</w:t>
            </w:r>
          </w:p>
        </w:tc>
      </w:tr>
    </w:tbl>
    <w:bookmarkStart w:name="z10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Уполномоченные органы по оказанию государственной услуги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1824"/>
        <w:gridCol w:w="1790"/>
        <w:gridCol w:w="1991"/>
        <w:gridCol w:w="6010"/>
      </w:tblGrid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архитектуры и градостроительства города Павлодара"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Кривенко, 25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32-08-94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kense.oa.ap@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pavlodar.gov.kz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архитектуры и градостроительства акимата города Экибастуза"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Дуйсенбаева, 34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75-55-01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kense.ae@ pavlodar.gov.kz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архитектуры и градостроительства города Аксу"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Астана, 52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5-64-84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kense.aa@ pavlodar.gov.kz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строительства, архитектуры и градостроительства Актогайского района"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Алина, 97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2-21-56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kense.aakr@ pavlodar.gov.kz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строительства, архитектуры и градостроительства Баянаульского района"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район, село Баянаул,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45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9-22-34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kense.abr@ pavlodar.gov.kz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архитектуры, градостроительства и строительства Железинского района"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Квиткова, 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2-19-69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kense.azhr@ pavlodar.gov.kz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строительства, архитектуры и градостроительства Иртышского района"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Исы Байзакова, 14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8-718-32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2-12-50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kense.aer@ pavlodar.gov.kz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строительства, архитектуры и градостроительства Качирского района"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Елгина, 172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2-10-55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kense.akr@ pavlodar.gov.kz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строительства, архитектуры и градостроительства Лебяжинского района"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Баймолдина, 13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2-14-31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kense.alr@ pavlodar.gov.kz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строительства, архитектуры и градостроительства Майского района"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Айтеке би, 18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9-20-65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kense.amr@ pavlodar.gov.kz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строительства, архитектуры и градостроительства Павлодарского района"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Каирбаева, 32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32-30-14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kense.apr@ pavlodar.gov.kz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строительства, архитектуры и градостроительства Успенского района"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10 лет Независимости, 30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9-10-30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kense.aur@ pavlodar.gov.kz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архитектуры, градостроительства и строительства Щербактинского района"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район, село Шарбакты,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Советов, 51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2-30-31 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kense.ashr@ pavlodar.gov.kz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(перепланировку,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переоборудование)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(отдельных частей)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связанных с 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несущих и ограждающих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конструкций,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и оборудования"</w:t>
            </w:r>
          </w:p>
        </w:tc>
      </w:tr>
    </w:tbl>
    <w:bookmarkStart w:name="z10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>подразделениями (работниками)</w:t>
      </w:r>
      <w:r>
        <w:br/>
      </w:r>
      <w:r>
        <w:rPr>
          <w:rFonts w:ascii="Times New Roman"/>
          <w:b/>
          <w:i w:val="false"/>
          <w:color w:val="000000"/>
        </w:rPr>
        <w:t>с указанием длительности каждой процедуры (действия)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1572"/>
        <w:gridCol w:w="1824"/>
        <w:gridCol w:w="1279"/>
        <w:gridCol w:w="4571"/>
        <w:gridCol w:w="1324"/>
        <w:gridCol w:w="1281"/>
      </w:tblGrid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процесса 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действия (хода, потока работ)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услугодателя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Прием, 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поступивших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рассмотрение руководителю услугодателя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определение ответственного исполнителя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представленных документов, подготовка проекта решения и направление руководителю услугодателя для подписания либо мотивированный ответ об отказе в предоставлении государственной услуги в случаях 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результата оказания государственной услуги и направление сотруднику канцелярии услугодателя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заявления с отметкой о регистрации с указанием даты и времени приема пакета документов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результата оказания государственной услуги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рабочих дней, мотивированный отказ – 5 (пять) рабочих дней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рабочих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(перепланировку,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переоборудование)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(отдельных частей)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зданий,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несущих и ограждающих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конструкций,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и оборудования"</w:t>
            </w:r>
          </w:p>
        </w:tc>
      </w:tr>
    </w:tbl>
    <w:bookmarkStart w:name="z11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решения на реконструкцию (перепланировку, переоборудование) помещений</w:t>
      </w:r>
      <w:r>
        <w:br/>
      </w:r>
      <w:r>
        <w:rPr>
          <w:rFonts w:ascii="Times New Roman"/>
          <w:b/>
          <w:i w:val="false"/>
          <w:color w:val="000000"/>
        </w:rPr>
        <w:t>(отдельных частей) существующих зданий, не связанных с изменением несущих</w:t>
      </w:r>
      <w:r>
        <w:br/>
      </w:r>
      <w:r>
        <w:rPr>
          <w:rFonts w:ascii="Times New Roman"/>
          <w:b/>
          <w:i w:val="false"/>
          <w:color w:val="000000"/>
        </w:rPr>
        <w:t>и ограждающих конструкций, инженерных систем и оборудования"</w:t>
      </w:r>
    </w:p>
    <w:bookmarkEnd w:id="8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00800" cy="307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header.xml" Type="http://schemas.openxmlformats.org/officeDocument/2006/relationships/header" Id="rId2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