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94944" w14:textId="0394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XXVI-й сессии маслихата города Алматы III созыва от 20 ноября 2006 года № 284 "Об утверждении Плана реализации градостроительных регламентов застройки функциональных зон территории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XIV сессии маслихата города Алматы VI-го созыва от 3 марта 2017 года N 89. Зарегистрировано Департаментом юстиции города Алматы 14 апреля 2017 года за N 1370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Генеральным планом города Алматы,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декабря 2002 года № 1330, и представлением акима города Алматы, в целях комплексного благоустройства и эстетической организации городской среды и создания экологической благоприятной, безопасной и социально удобной жизненной среды, маслихат города Алматы VІ-го созыва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XXVI-й сессии маслихата города Алматы III-го созыва от 20 ноября 2006 года № 284 "Об утверждении Плана реализации градостроительных регламентов застройки функциональных зон территории города Алматы" (зарегистрированное в Реестре государственной регистрации нормативных правовых актов за № 720, опубликованное 21 декабря 2006 года в газетах "Алматы ақшамы" и "Вечерний Алматы")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реализации градостроительных регламентов застройки функциональных зон города Алматы, утвержденном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части Ж-3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Зона малоэтажной застройки (2-3 этажа) без участка, последний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"Параметры зданий расположенных южнее Восточной объездной дороги (ВОАД), проспекта Аль-Фараби, проспекта Саина, ул. Жандосова (от проспекта Саина до границы города) определить не более трех этажей плюс цокольный этаж для всех видов застройки с максимальной высотой не более двенадцати метров до верха парапета (конька кровли) от уровня земли и шириной не более пятнадцати метров, при размещении паркинга в подземной части ширину зданий принимать не более семнадцати метров (в широтном направлении) с меридианальным размещением зданий для пропуска воздушных потоков, за исключением строительства социально значимых объектов в сфере здравоохранения международного уровня в границах юго-восточнее проспекта Аль-Фараби, западнее улицы Байшешека, восточнее улицы Сыргабекова с высотой сооружений не более тридцати семи метров.".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в эталонном контрольном банке нормативных правовых актов Республики Казахстан и на официальном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возложить на председателя постоянной комиссии по строительству и земельным отношениям маслихата города Алматы Адильханова М.А. и заместителя акима города Алматы Макежанова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ХІV-й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Алматы VІ-го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Еркинбаев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VІ-го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