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d6cf" w14:textId="b8bd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 сессии маслихата города Алматы VI созыва от 13 декабря 2017 года № 185. Зарегистрировано Департаментом юстиции города Алматы 28 декабря 2017 года № 1442.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Алматы от 15.04.2024 № 108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 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</w:t>
      </w:r>
      <w:r>
        <w:br/>
      </w:r>
      <w:r>
        <w:rPr>
          <w:rFonts w:ascii="Times New Roman"/>
          <w:b/>
          <w:i w:val="false"/>
          <w:color w:val="000000"/>
        </w:rPr>
        <w:t>признанными решением суда поступившими в</w:t>
      </w:r>
      <w:r>
        <w:br/>
      </w:r>
      <w:r>
        <w:rPr>
          <w:rFonts w:ascii="Times New Roman"/>
          <w:b/>
          <w:i w:val="false"/>
          <w:color w:val="000000"/>
        </w:rPr>
        <w:t>коммунальную собственность 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управления бесхозяйными отходами признанными решением суда поступившими в коммунальную собственность города Алматы (далее – Правила), определяют порядок управления бесхозяйными отходами, признанными решением суда поступившими в коммунальную собственность города Алматы (далее – отходы).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Алматы (далее – местный исполнительный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Управление природных ресурсов и регулирования природопользования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работы по безопасной утилизации и удалению невостребованных отходов осуществляется Управлением природных ресурсов и регулирования природопользования города Алматы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