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ec14" w14:textId="c44e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 средств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июля 2017 года № 292. Зарегистрировано Департаментом юстиции Северо-Казахстанской области 21 июля 2017 года № 4266. Утратило силу постановлением акимата Северо-Казахстанской области от 16 июля 2018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16.07.2018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утверждҰнных приказом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13717),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нормы субсидий на 1 единицу (литр, килограмм, грамм, штук) средств защиты растений согласно приложению;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21 апреля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19 июля 2017 года № 292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 субсидий на 1 единицу (литр, килограмм, грамм, штук) средств защиты растений.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Северо-Казахстанской области от 06.10.2017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7145"/>
        <w:gridCol w:w="2114"/>
        <w:gridCol w:w="2114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и группа гербицидов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 гербицида (аналога), тенге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гербицида (аналога), тенге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ГРЕЙН ЭКСТРА 2,4-Д водный раствор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БЕРЕКЕ 72% водный раствор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водный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грамм/литр + дикамба, 120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600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ГРОЗА 60% концентрат эмульсии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масляный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суспензионная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820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кислота в виде 2 - этилгексилового эфира, 300 грамм/литр + флорасулам, 3, 7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2,4 - Д кислота в виде 2 - этилгексилового эфира, 420 грамм/литр + 2 - этилгексиловый эфир дикамбы кислоты, 60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водный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сложных 2-этилгексиловых эфиров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гранулы.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водорастворимый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суспензионный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кислоты, 160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водорастворимый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Пилараунд, водный раствор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глифосата кислота в виде калийной соли, 600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в виде изопропиламинной и калийной солей, 540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в виде калийной соли, 500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УРАГАН ФОРТЕ 500, водный раствор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в виде калийной соли, 450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91№</w:t>
            </w:r>
          </w:p>
          <w:bookmarkEnd w:id="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92№</w:t>
            </w:r>
          </w:p>
          <w:bookmarkEnd w:id="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дикамба кислоты, 360 грамм/литр + хлорсульфурон кислоты, 22,2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водорастворимый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водный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водорастворимый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водно-гликолевый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водный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масляная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мас.концентрат эмульсии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грамм/литр + клоквинтоцет - мексил 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ЛЕГГЕРО, эмульсия масляно-водная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эмульсия масляно-водная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грамм/литр + никосульфурон, 30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концентрат суспензии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концентрат суспензии.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суспензии.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14 301,15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смачивающийся порошок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смачивающийся порошок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водно-диспергируемые гранулы.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смачивающийся порошок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 СТАР, 60% водно-диспергируемые гранулы.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гранулы.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гранулы.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1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1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1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смачивающийся порошок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1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28 567,83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грамм/килограмм + тифенсульфурон - метил, 680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1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водно-диспергируемые гранулы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в форме диметиламинной соли, 750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1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водный раствор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1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1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1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1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2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2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2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2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2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2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2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2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2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2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2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2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2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2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суспензионный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2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суспензионный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21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суспензионный концентрат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21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смачивающийся порошок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21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21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21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22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22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22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22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22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22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22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грамм/килограмм + метсульфурон - метил 70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22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22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  <w:bookmarkEnd w:id="22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сухая текучая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  <w:bookmarkEnd w:id="23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КОММАНДЕР, водно-диспергируемые гранулы.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  <w:bookmarkEnd w:id="23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сухая текучая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  <w:bookmarkEnd w:id="23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грамм/килограмм + метсульфурон - метил, 391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  <w:bookmarkEnd w:id="23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  <w:bookmarkEnd w:id="23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  <w:bookmarkEnd w:id="23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  <w:bookmarkEnd w:id="23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  <w:bookmarkEnd w:id="23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  <w:bookmarkEnd w:id="23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гранулы.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  <w:bookmarkEnd w:id="23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  <w:bookmarkEnd w:id="24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  <w:bookmarkEnd w:id="24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сухая текучая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  <w:bookmarkEnd w:id="24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  <w:bookmarkEnd w:id="24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  <w:bookmarkEnd w:id="24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  <w:bookmarkEnd w:id="24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гранулы.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  <w:bookmarkEnd w:id="24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  <w:bookmarkEnd w:id="24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  <w:bookmarkEnd w:id="24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  <w:bookmarkEnd w:id="24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  <w:bookmarkEnd w:id="25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  <w:bookmarkEnd w:id="25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сухая текучая суспензия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  <w:bookmarkEnd w:id="25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  <w:bookmarkEnd w:id="25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  <w:bookmarkEnd w:id="25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грамм/литр + клоквинтосет - мексил (антидот), 27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  <w:bookmarkEnd w:id="25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феноксапрон - п - этил, 69 грамм/литр + мефенпир - диэтил (антидот), 75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  <w:bookmarkEnd w:id="25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  <w:bookmarkEnd w:id="25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эмульсия масляно-водная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140 грамм/литр + клодинафоп - пропаргил, 90 грамм/литр + клоквинтоцет - мексил, 72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  <w:bookmarkEnd w:id="25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эмульсия масляно-водная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  <w:bookmarkEnd w:id="25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эмульсия масляно-водная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  <w:bookmarkEnd w:id="26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грамм/литр + клоквинтосет - мексил (антидот), 20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  <w:bookmarkEnd w:id="26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эмульсия масляно-водная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грамм/литр + клоквинтоцет - мексил (антидот), 30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  <w:bookmarkEnd w:id="26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грамм/литр + мефенпир - диэтил (антидот), 27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  <w:bookmarkEnd w:id="26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  <w:bookmarkEnd w:id="26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  <w:bookmarkEnd w:id="26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грамм/литр + фенклоразол-этил (антидот), 27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  <w:bookmarkEnd w:id="26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30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  <w:bookmarkEnd w:id="26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грамм/литр + фенклоразол-этил (антидот), 50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  <w:bookmarkEnd w:id="26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  <w:bookmarkEnd w:id="26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  <w:bookmarkEnd w:id="27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эмульсия масляно-водная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  <w:bookmarkEnd w:id="27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  <w:bookmarkEnd w:id="27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120 грамм/литр + фенклоразол-этил (антидот), 60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  <w:bookmarkEnd w:id="27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грамм/литр + клохинтоцет-мексил (антидот), 47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  <w:bookmarkEnd w:id="27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  <w:bookmarkEnd w:id="27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  <w:bookmarkEnd w:id="27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  <w:bookmarkEnd w:id="27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  <w:bookmarkEnd w:id="27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грамм/литр + йодосульфурон - метил, 8 грамм/литр + мефенпир - диэтил (антидот), 24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  <w:bookmarkEnd w:id="27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клоквинтосет - мексил - антидот, 34, 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  <w:bookmarkEnd w:id="28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эмульсия масляно-водная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  <w:bookmarkEnd w:id="28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водная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клоквинтоцет-мексил, 35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  <w:bookmarkEnd w:id="28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клоквинтосет-мексил (антидот), 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  <w:bookmarkEnd w:id="28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нафталевый ангидрид (антидот), 125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  <w:bookmarkEnd w:id="28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эмульсия масляно-водная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70 грамм/литр + фенхлоразол (антидот), 70 грамм/литр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  <w:bookmarkEnd w:id="28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ЛАСТИК, эмульсия масляно-водная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  <w:bookmarkEnd w:id="28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пропагил, 45 грамм/литр + клоквинтосет - мексил, 34, 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  <w:bookmarkEnd w:id="28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  <w:bookmarkEnd w:id="28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  <w:bookmarkEnd w:id="28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клоквинтосет - мексил, 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  <w:bookmarkEnd w:id="29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микрокапсулированная эмульсия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  <w:bookmarkEnd w:id="29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  <w:bookmarkEnd w:id="29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  <w:bookmarkEnd w:id="29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  <w:bookmarkEnd w:id="29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  <w:bookmarkEnd w:id="29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иодосульфурон - метил - натрия, 1, 0 грамм/литр + тиенкарбазон - метил, 10 грамм/литр + ципросульфид - антидот, 15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  <w:bookmarkEnd w:id="29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  <w:bookmarkEnd w:id="29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  <w:bookmarkEnd w:id="29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  <w:bookmarkEnd w:id="29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  <w:bookmarkEnd w:id="30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  <w:bookmarkEnd w:id="30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  <w:bookmarkEnd w:id="30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  <w:bookmarkEnd w:id="30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  <w:bookmarkEnd w:id="30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  <w:bookmarkEnd w:id="305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масляный концентрат эмульсии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  <w:bookmarkEnd w:id="306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  <w:bookmarkEnd w:id="307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суспензии.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  <w:bookmarkEnd w:id="308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  <w:bookmarkEnd w:id="309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гранулы.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  <w:bookmarkEnd w:id="310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  <w:bookmarkEnd w:id="311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смачивающийся порошок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  <w:bookmarkEnd w:id="312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  <w:bookmarkEnd w:id="313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 концентрат эмульсии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  <w:bookmarkEnd w:id="314"/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микрокапсулированная эмульсия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