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dca4" w14:textId="48ad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болезни инфекционный ринотрахеит крупного рогатого скота на территории крестьянского хозяйства "Союз" в селе Искра Воскресеновского сельского округа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Воскресеновского сельского округа Мамлютского района Северо-Казахстанской области от 6 декабря 2017 года № 13. Зарегистрировано Департаментом юстиции Северо-Казахстанской области 13 декабря 2017 года № 4427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Мамлютского района от 15 ноября 2017 года № 13-12/180 аким Воскресеновского сельского округа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1.Снять ограничительные мероприятия по болезни инфекционный ринотрахеит крупного рогатого скота на территории крестьянского хозяйства "Союз" Воскресеновского сельского округа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Воскресеновского сельского округа Мамлютского района Северо-Казахстанской области от 06 октября 2017 года № 12 "Об установлении ограничительных мероприятий по болезни инфекционный ринотрахеит крупного рогатого скота на территории крестьянского хозяйства "Союз" селе Искра Воскресеновского сельского округа Мамлютского района Северо-Казахстанской области" (опубликовано 17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от № 4340).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