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5fc3" w14:textId="0ec5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23 декабря 2016 года № 9/1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27 ноября 2017 года № 19/1. Зарегистрировано Департаментом юстиции Северо-Казахстанской области 6 декабря 2017 года № 4404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23 декабря 2016 года № 9/1 "О районном бюджете на 2017 – 2019 годы" (зарегистрировано в Реестре государственной регистрации нормативных правовых актов под № 4020 12 января 2017 года, опубликовано 20 января 2017 года в районной газете "Парыз", 20 января 2017 года в районной газете "Новатор")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 – 2019 годы согласно приложениям 1, 2,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2 689 982,9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335 705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3 908,4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2 345 369,5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2 709 054,0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4 302,9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6 920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2 617,1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-23 374,0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23 374,0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6 807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2 617,1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19 184,1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в районном бюджете на 2017 год целевые текущие трансферты и бюджетные кредиты в сумме 38 906,4 тысяч тенге: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доплату учителям, прошедшим стажировку по языковым курсам;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учителям за замещение на период обучения основного сотрудника;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внедрение обусловленной денежной помощи по проекту "Өрлеу";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бюджетные кредиты из республиканского бюджета для реализации мер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социальной поддержки специалистов.";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в районном бюджете на 2017 год целевые текущие трансферты из областного бюджета в сумме 77 178,1 тысяч тенге: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субсидии на возмещение расходов по найму (аренде) жилья для переселенцев и оралманов;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краткосрочное профессиональное обучение рабочих кадров по востребованным на рынке труда профессиям, включая обучение в мобильных центрах;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проведение профилактических мероприятий против энзоотических болезней.";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XIX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Абдрахманова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 от 27 ноября 2017 года №19/1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 от 23 декабря 2016 года №9/1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2017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50"/>
        <w:gridCol w:w="547"/>
        <w:gridCol w:w="243"/>
        <w:gridCol w:w="3694"/>
        <w:gridCol w:w="3131"/>
        <w:gridCol w:w="548"/>
        <w:gridCol w:w="548"/>
        <w:gridCol w:w="548"/>
        <w:gridCol w:w="548"/>
        <w:gridCol w:w="548"/>
        <w:gridCol w:w="548"/>
      </w:tblGrid>
      <w:tr>
        <w:trPr/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Доходы: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2 689 982,9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2 345 369,5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2 345 369,5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2 345 369,5</w:t>
            </w:r>
          </w:p>
        </w:tc>
      </w:tr>
    </w:tbl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323"/>
        <w:gridCol w:w="649"/>
        <w:gridCol w:w="432"/>
        <w:gridCol w:w="648"/>
        <w:gridCol w:w="102"/>
        <w:gridCol w:w="65"/>
        <w:gridCol w:w="2"/>
        <w:gridCol w:w="3228"/>
        <w:gridCol w:w="1595"/>
        <w:gridCol w:w="480"/>
        <w:gridCol w:w="319"/>
        <w:gridCol w:w="478"/>
        <w:gridCol w:w="430"/>
        <w:gridCol w:w="307"/>
        <w:gridCol w:w="45"/>
        <w:gridCol w:w="64"/>
        <w:gridCol w:w="7"/>
        <w:gridCol w:w="1048"/>
        <w:gridCol w:w="1598"/>
      </w:tblGrid>
      <w:tr>
        <w:trPr/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110396,9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110396,9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26324,5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25835,5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1948593,0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1885559,0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1583650,0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176005,5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173227,5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51399,4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8531,1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7466,5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-23374,0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(использование профицита) бюджета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</w:tr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 от 27 ноября 2017 года №19/1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 от 23 декабря 2016 года №9/1</w:t>
            </w:r>
          </w:p>
        </w:tc>
      </w:tr>
    </w:tbl>
    <w:bookmarkStart w:name="z260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2017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351"/>
        <w:gridCol w:w="3327"/>
        <w:gridCol w:w="4407"/>
        <w:gridCol w:w="3459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20"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села, сельского округа 123.001.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 123.005.000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 123.009.000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акимат 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17619,2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2"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9743,9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3"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9983,9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4"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5"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10408,9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6"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7"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8"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9023,1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9"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8103,3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0"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8902,3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1"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11008,3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110396,9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4903,0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bookmarkStart w:name="z27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3620"/>
        <w:gridCol w:w="4411"/>
        <w:gridCol w:w="1641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123.011.000</w:t>
            </w:r>
          </w:p>
          <w:bookmarkEnd w:id="234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123.013.000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 123.040.000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тысяч тенге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  <w:bookmarkEnd w:id="235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  <w:bookmarkEnd w:id="246"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12784,0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 от 27 ноября 2017 года №19/1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 от 23 декабря 2016 года №9/1</w:t>
            </w:r>
          </w:p>
        </w:tc>
      </w:tr>
    </w:tbl>
    <w:bookmarkStart w:name="z292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2017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855"/>
        <w:gridCol w:w="855"/>
        <w:gridCol w:w="855"/>
        <w:gridCol w:w="4237"/>
        <w:gridCol w:w="1643"/>
        <w:gridCol w:w="293"/>
        <w:gridCol w:w="89"/>
        <w:gridCol w:w="89"/>
        <w:gridCol w:w="89"/>
        <w:gridCol w:w="795"/>
        <w:gridCol w:w="1871"/>
      </w:tblGrid>
      <w:tr>
        <w:trPr/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8"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116084,5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51169,5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50735,5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39633,4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16438,3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1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</w:tbl>
    <w:bookmarkStart w:name="z32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1947"/>
        <w:gridCol w:w="1681"/>
        <w:gridCol w:w="881"/>
        <w:gridCol w:w="1948"/>
        <w:gridCol w:w="1948"/>
        <w:gridCol w:w="19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трансферты и бюджетные кредиты</w:t>
            </w:r>
          </w:p>
          <w:bookmarkEnd w:id="2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8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38906,4</w:t>
            </w:r>
          </w:p>
          <w:bookmarkEnd w:id="285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32099,4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  <w:bookmarkEnd w:id="286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  <w:bookmarkEnd w:id="287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  <w:bookmarkEnd w:id="288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  <w:bookmarkEnd w:id="289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27757,4</w:t>
            </w:r>
          </w:p>
          <w:bookmarkEnd w:id="29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27757,4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27540,4</w:t>
            </w:r>
          </w:p>
          <w:bookmarkEnd w:id="29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27540,4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16438,3</w:t>
            </w:r>
          </w:p>
          <w:bookmarkEnd w:id="295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16438,3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16438,3</w:t>
            </w:r>
          </w:p>
          <w:bookmarkEnd w:id="296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16438,3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3041,1</w:t>
            </w:r>
          </w:p>
          <w:bookmarkEnd w:id="299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3041,1</w:t>
            </w:r>
          </w:p>
          <w:bookmarkEnd w:id="300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  <w:bookmarkEnd w:id="301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  <w:bookmarkEnd w:id="30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  <w:bookmarkEnd w:id="30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  <w:bookmarkEnd w:id="30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  <w:bookmarkEnd w:id="305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07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08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09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10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  <w:bookmarkEnd w:id="311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  <w:bookmarkEnd w:id="315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  <w:bookmarkEnd w:id="316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  <w:bookmarkEnd w:id="317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