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b7ff" w14:textId="0acb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31 мая 2017 года № 95. Зарегистрировано Департаментом юстиции Атырауской области 21 июня 2017 года № 3899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 силу следующие постановления акимата Макатского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"О приватизации имущества коммунальной собственности Макатского района" от 15 апреля 2014 года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2907, опубликовано 15 мая 2014 года в газете "Мақат тынысы");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"О приватизации имуществ коммунальной собственности Макатского района" от 26 октября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3342, опубликовано 12 ноября 2015 года в газете "Мақат тынысы").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Макатского района Ж. Гумарова.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