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4eae7" w14:textId="4e4e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наименовании, переименовании улиц города Шымкент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Южно-Казахстанской области от 18 апреля 2017 года № 91 и решение маслихата Южно-Казахстанской области от 30 марта 2017 года № 11/117-VI. Зарегистрировано Департаментом юстиции Южно-Казахстанской области 3 мая 2017 года № 4084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города Шымкент и на основании заключения Республиканской ономастической комиссии от 10 декабря 2015 года,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маслихат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Присвоить следующие наименования улицам города Шымкент Южно-Казахстанской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Абайскому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безымянной в микрорайоне Казыгурт – улица Зайдуллы Сатканбайулы;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безымянной в микрорайоне Кызылжар – улица Райымбека Жумабекова;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Енбекшинскому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безымянной в микрорайоне Улагат – улица Бакира Калдыбаева.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Переименовать следующие улицы города Шымкента Южно-Казахстанской области: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Абайскому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имени Шаяхметова микрорайона Катынкопр – в улицу Абдуллы Сейданова;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имени Фабрициуса микрорайона 4 – в улицу Уристема Кабылбекова;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имени Бакинцева микрорайона 4 – в улицу Сарыбая Досжанова;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имени О.Хайдарова микрорайона Катынкопр – в улицу Мусы Каскабаева.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С.Куашбай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Бокенбаев Ж.К.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Мендебаев К.Н.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