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1f91" w14:textId="01a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27 июня 2017 года № 13/149-VI. Зарегистрировано Департаментом юстиции Южно-Казахстанской области 20 июля 2017 года № 4165. Утратило силу решением Туркестанского областного маслихата от 28 августа 2018 года № 29/315-VI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28.08.2018 № 29/315-VI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2010, опубликовано 18 мая 2009 года в газете "Южный Казахстан")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присвоения звания "Почетный гражданин Южно-Казахстанской области (города, района Южно-Казахстанской области)",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Ежегодно звания "Почетный гражданин Южно-Казахстанской области" могут быть удостоены не более двадцати пяти человек. В случае, если присвоение указанного звания не производилось в текущем году, оно может быть перенесено на следующий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присвоении звания "Почетный гражданин Южно-Казахстанской области (города, района Южно-Казахстанской области") может быть приурочено к юбилейным датам по представлению акима области.".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