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0091" w14:textId="c710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29 сентября 2017 года № 100. Зарегистрировано Департаментом юстиции Южно-Казахстанской области 12 октября 2017 года № 4231. Утратило силу решением Кентауского городского маслихата Южно-Казахстанской области от 29 марта 2018 года № 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Кентауского городского маслихата Южно-Казахстанской области от 29.03.2018 № 147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бюджет" (Налоговый кодекс),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пукта 1 статьи 6 Закона Республики Казахстан от 23 января 2001 года "О местном государственном управлении и самоуправлении в Республике Казахстан",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схемы зонирования земель города Кентау,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28 ноября 2016 года № 57 (зарегистрирированного в Реестре государственной регистрации нормативных правовых актов за № 3939) повысить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для земель, находящихся в зонах 1, 2, 3, 4, 5, 6, 7, 8, 9 за исключением земель, выделенных (отведенных) под автостоянки (паркинги), автозаправочные станции на 50 (пятьдесят) процентов.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Абдуалиев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Балабиев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