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10091" w14:textId="c7100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Южно-Казахстанской области от 29 сентября 2017 года № 100. Зарегистрировано Департаментом юстиции Южно-Казахстанской области 12 октября 2017 года № 4231. Утратило силу решением Кентауского городского маслихата Южно-Казахстанской области от 29 марта 2018 года № 147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Кентауского городского маслихата Южно-Казахстанской области от 29.03.2018 № 147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 Кодекса Республики Казахстан от 10 декабря 2008 года "О налогах и других обязательных платежах в бюджет" (Налоговый кодекс),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пукта 1 статьи 6 Закона Республики Казахстан от 23 января 2001 года "О местном государственном управлении и самоуправлении в Республике Казахстан", Кентауский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 основании схемы зонирования земель города Кентау,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28 ноября 2016 года № 57 (зарегистрирированного в Реестре государственной регистрации нормативных правовых актов за № 3939) повысить базовые ставки земельного налога,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379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383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для земель, находящихся в зонах 1, 2, 3, 4, 5, 6, 7, 8, 9 за исключением земель, выделенных (отведенных) под автостоянки (паркинги), автозаправочные станции на 50 (пятьдесят) процентов.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Кентауского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Абдуалиев 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Кентауского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Балабиев 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