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2796" w14:textId="0672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2016 года № 10-68-VІ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15 сентября 2017 года № 17-138-VI. Зарегистрировано Департаментом юстиции Южно-Казахстанской области 22 сентября 2017 года № 4213.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23 декабря 2016 года № 10-68-VІ "О районном бюджете на 2017-2019 годы" (зарегистрированного в Реестре государственной регистрации норматвиных правовых актов за № 3938, опубликовано 27 января 2017 года в газете "Мақтаарал" и 26 января 2017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Мактааральского района на 2017-2019 годы согласно приложениям 1, 2 и 3 соответственно, в том числе на 2017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38 903 256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2 158 588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27 274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36 674 539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38 902 191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307 097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408 420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101 323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204 972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204 972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- 511 004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511 004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408 420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100 672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203 256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Серкул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17-138-VI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38 903 256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2 158 588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36 674 539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36 674 539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38 902 191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1 025 103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893 461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27 016 111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4 794 624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21 027 415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17 379 270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17 244 507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3 645 445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3 645 445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1 142 452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1 142 452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3 783 045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2 422 062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1 563 590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1 255 719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1 255 719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1 429 142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715 767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372 091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1 984 389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901 377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880 916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-511 004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