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0473" w14:textId="3f80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2016 года № 10-68-VІ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9 ноября 2017 года № 19-151-VI. Зарегистрировано Департаментом юстиции Южно-Казахстанской области 17 ноября 2017 года № 4273.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декабря 2016 года № 10-68-VІ "О районном бюджете на 2017-2019 годы" (зарегистрированного в Реестре государственной регистрации норматвиных правовых актов за № 3938, опубликовано 27 января 2017 года в газете "Мақтаарал" и 26 января 2017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2017-2019 годы согласно приложениям 1, 2 и 3 соответственно, в том числе на 2017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39 308 035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2 232 413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36 995 546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39 306 970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380 322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483 297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102 975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204 972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204 972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- 584 229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584 229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483 297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102 324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203 256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19-151-VI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39 308 035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2 232 413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36 995 546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36 995 546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39 306 970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27 008 841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4 788 187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4 502 877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4 502 877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21 029 791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17 382 957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17 244 507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3 644 134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3 644 134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2 545 807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2 537 586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1 527 086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1 238 084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1 238 084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1 717 916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941 511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941 511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-584 229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19-151-VI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35 756 298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2 069 507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33 636 914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33 636 914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35 756 298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5 129 445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20 593 125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18 182 636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1 181 328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1 181 328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2 533 696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1 884 888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1 876 474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940 740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1 096 611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1 096 611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1 096 611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