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ecb1" w14:textId="7e8e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11 сентября 2015 года № 230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января 2017 года № 3. Зарегистрировано Департаментом юстиции Восточно-Казахстанской области 27 января 2017 года № 4867. Утратило силу - постановлением Восточно-Казахстанского областного акимата от 13 марта 2018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13.03.2018 № 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сентября 2016 года № 484 "О внесении изменений и дополнения в приказ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 (зарегистрирован в Реестре государственной регистрации нормативных правовых актов за номером 14326),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 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от 11 сентября 2015 года № 230 (зарегистрированный в Реестре государственной регистрации нормативных правовых актов за номером 4176, опубликованный в информационно-правовой системе "Әділет" от 29 октября 2015 года, в газетах "Рудный Алтай" от 21 августа 2015 года № 98, "Дидар" от 22 августа 2015 года № 95)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утвержденном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Основаниями для отказа в оказании государственной услуги являются: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нормативными правовыми актами Республики Казахстан.";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внесены изменения на государственном языке, текст на русском языке не меняется.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