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1df2" w14:textId="76f1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Восточно-Казахстанского областного акимата от 4 июня 2014 года № 147"Об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октября 2017 года № 265. Зарегистрировано Департаментом юстиции Восточно-Казахстанской области 27 октября 2017 года № 5261. Утратило силу постановлением Восточно-Казахстанского областного акимата от 2 февраля 2024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02.02.2024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4 июня 2014 года № 147 (зарегистрированное в Реестре государственной регистрации нормативных правовых актов за номером 3392, опубликованное в информационно-правовой системе "Әділет" 15 июля 2014 года, в газетах "Дидар" от 22 июля 2014 года № 83 (17020), "Рудный Алтай" от 21 июля 2014 года № 82 (19529))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48, 56,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47-1,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47-1 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"Южный" (Индивидуальный предприниматель "Лапина Алевтина Федоровна")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Семей, улица Ауэзова, дом № 120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