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0bab" w14:textId="a250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марта 2017 года № 15/10-VI. Зарегистрировано Департаментом юстиции Восточно-Казахстанской области 2 мая 2017 года № 4996. Утратило силу - решением Усть-Каменогорского городского маслихата Восточно-Казахстанской области от 16 марта 2018 года № 27/6-VI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16.03.2018 № 27/6-VI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государственного учреждения "Аппарат Усть-Каменогорского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государственного учреждения "Аппарат Усть-Каменогорского городского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государственного учреждения "Аппарат Усть-Каменогорского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государственного учреждения "Аппарат Усть-Каменогорского городского маслихата" (далее – служащие).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оценке, рабочим органом которой является кадровая служба.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государственного учреждения "Аппарат Усть-Каменогорского городского маслихата".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Интернет-портале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кадровая служба и непосредственным руководителем служащего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кадровой службой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