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1ea6" w14:textId="96f1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9 ноября 2017 года № 4659. Зарегистрировано Департаментом юстиции Восточно-Казахстанской области 27 ноября 2017 года № 5289. Утратило силу - постановлением акимата города Усть-Каменогорска Восточно-Казахстанской области от 16 мая 2018 года № 2090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Восточно-Казахстанской области от 16.05.2018 № 2090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города Усть-Каменогорска от 10 августа 2017 года № 01-09/546,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"Жарболды", расположенного на участке к юго-востоку от села Самсоновки, в связи с выявлением болезни бруцеллез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Усть-Каменогорска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Усть-Каменогорска;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Усть-Каменогорска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Усть-Каменогорска Манапова Р.К.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