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fca0" w14:textId="ab9f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города Усть-Каменогорска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26 декабря 2017 года № 25/8-VI. Зарегистрировано Департаментом юстиции Восточно-Казахстанской области 17 января 2018 года № 5433. Утратило силу - решением Усть-Каменогорского городского маслихата Восточно-Казахстанской области от 3 декабря 2021 года № 13/2-VII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03.12.2021 № 13/2-VII (вводится в действие по истечении десяти календарных дней после дня его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Усть-Каменогорский 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города Усть-Каменогорска.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города Усть-Каменогорска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</w:t>
      </w:r>
      <w:r>
        <w:rPr>
          <w:rFonts w:ascii="Times New Roman"/>
          <w:b w:val="false"/>
          <w:i w:val="false"/>
          <w:color w:val="000000"/>
          <w:sz w:val="28"/>
        </w:rPr>
        <w:t>бесхозяйными отходами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признанными решением суда поступившими в коммунальную собственность города Усть-Каменогорска,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города Усть-Каменогорска (далее – отходы).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– это деятельность по оценке, учету, дальнейшему использованию, реализации, утилизации и удалению отходов.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местным исполнительным органом, реализующим государственную политику в области обращения  с коммунальными отходами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финансируемый из местного бюджета уполномоченный акиматом города на осуществление функций в сфере управления коммунальным имуществом.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