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872c" w14:textId="755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Курчатов Восточно-Казахстанской области",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4 апреля 2017 года № 88. Зарегистрировано Департаментом юстиции Восточно-Казахстанской области 5 мая 2017 года № 5008. Утратило силу - постановлением акимата города Курчатова Восточно-Казахстанской области от 25 мая 2018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Курчатов Восточно-Казахстанской области от 25.05.2018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Курчатов Восточно-Казахстанской области",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акимата возложить на руководителя аппарата акима города Кошкарбаева Н. 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Курчатов Восточно-Казахстанской области", исполнительных органов, финансируемых из местного бюджета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города, финансируемых из местного бюджета, оценка проводится акимом города,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службы управления персоналом (кадровая служба) аппарата акима города (далее – отдел по управлению персоналом).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по управлению персоналом.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канцелярии аппарата акима города (далее – отдел канцелярии)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отделом канцелярии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- квартальная оценка;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поощрительные баллы;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- годовая оценка;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средняя оценка за отчетные кварталы (среднеарифметическое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(среднеарифметическое значение).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местных исполнительных органов города Курчатов Восточно-Казахстанской области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________________________________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