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67d7" w14:textId="25d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участках "Жаңаауыл", "Көкжыра" Кокжиринского сельского округа, участке "Қызылқора" Кумколского сельского округа, участке "Жүніс" Ойшиликского сельского округа, участке "Үмбет" Киндиктинского сельского округа и участке "Көкжайдақ" Аксуатского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19 сентября 2017 года № 403. Зарегистрировано Департаментом юстиции Восточно-Казахстанской области 29 сентября 2017 года № 5221. Утратило силу - постановлением акимата Тарбагатайского района Восточно-Казахстанской области от 28 февраля 2018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28.02.2018 № 114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276, № 279, № 280 от 04 июля, № 282, № 283 от 05 июля 2017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участках "Жаңаауыл", "Көкжыра" Кокжиринского сельского округа, участке "Қызылқора" Кумколского сельского округа, участке "Жүніс" Ойшиликского сельского округа, участке "Үмбет" Киндиктинского сельского округа и участке "Көкжайдақ" Аксуатского сельского округа Тарбагатайского района в связи с возникновением заболевания бруцеллеза среди крупного 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Мауадинова. К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