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010e" w14:textId="6d40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2016 года № 60 "О бюджете Уланского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7 марта 2017 года № 80. Зарегистрировано Департаментом юстиции Восточно-Казахстанской области 17 марта 2017 года № 4905.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2016 года № 60 "О бюджете Уланского района на 2017-2019 годы" (зарегистрировано в Реестре государственной регистрации нормативных правовых актов за номером 4800, опубликовано в газете "Уланские зори" от 27 января 2017 года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4639126,0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1061236,0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6000,0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131624,0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3440266,0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4326151,9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195229,0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425628,0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230399,0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–117745,1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-117745,1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марта 2017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4639126,0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3440266,0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3440266,0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3440266,0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254417,0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51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4326151,9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416778,0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2693408,3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2287197,3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2068142,0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начального,основного среднего и общего среднего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Өрлеу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(или)обустройство инженерно-коммуникационной инфраструктуры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117745,1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-117745,1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