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05906" w14:textId="0a059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Шемонаихинского района на 2018-2020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Шемонаихинского районного маслихата Восточно-Казахстанской области от 22 декабря 2017 года № 19/2-VI. Зарегистрировано Департаментом юстиции Восточно-Казахстанской области 28 декабря 2017 года № 5371. Утратило силу - решением Шемонаихинского районного маслихата Восточно-Казахстанской области от 24 декабря 2018 года № 32/2-VI.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решением Шемонаихинского районного маслихата Восточно-Казахстанской области от 24.12.2018 № </w:t>
      </w:r>
      <w:r>
        <w:rPr>
          <w:rFonts w:ascii="Times New Roman"/>
          <w:b w:val="false"/>
          <w:i w:val="false"/>
          <w:color w:val="ff0000"/>
          <w:sz w:val="28"/>
        </w:rPr>
        <w:t>32/2-VI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73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 Казахстанского областного маслихата от 13 декабря 2017 года № 16/176-VI "Об областном бюджете на 2018-2020 годы" (зарегистрировано в Реестре государственной регистрации нормативных правовых актов за № 5341) Шемонаихинский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районный бюджет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1"/>
    <w:bookmarkStart w:name="z7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4 378 825,8 тысяч тенге, в том числе по:</w:t>
      </w:r>
    </w:p>
    <w:bookmarkEnd w:id="2"/>
    <w:bookmarkStart w:name="z7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1 596 595 тысяч тенге;</w:t>
      </w:r>
    </w:p>
    <w:bookmarkEnd w:id="3"/>
    <w:bookmarkStart w:name="z8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12 996 тысяч тенге;</w:t>
      </w:r>
    </w:p>
    <w:bookmarkEnd w:id="4"/>
    <w:bookmarkStart w:name="z8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52 277 тысяч тенге;</w:t>
      </w:r>
    </w:p>
    <w:bookmarkEnd w:id="5"/>
    <w:bookmarkStart w:name="z8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2 716 957,8 тысяч тенге;</w:t>
      </w:r>
    </w:p>
    <w:bookmarkEnd w:id="6"/>
    <w:bookmarkStart w:name="z8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4 460 227,8 тысяч тенге;</w:t>
      </w:r>
    </w:p>
    <w:bookmarkEnd w:id="7"/>
    <w:bookmarkStart w:name="z8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10 685 тысяч тенге, в том числе:</w:t>
      </w:r>
    </w:p>
    <w:bookmarkEnd w:id="8"/>
    <w:bookmarkStart w:name="z8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13 636 тысяч тенге;</w:t>
      </w:r>
    </w:p>
    <w:bookmarkEnd w:id="9"/>
    <w:bookmarkStart w:name="z8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2 951 тысяча тенге;</w:t>
      </w:r>
    </w:p>
    <w:bookmarkEnd w:id="10"/>
    <w:bookmarkStart w:name="z8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1"/>
    <w:bookmarkStart w:name="z8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8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9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- 92 087 тысяч тенге;</w:t>
      </w:r>
    </w:p>
    <w:bookmarkEnd w:id="14"/>
    <w:bookmarkStart w:name="z9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92 087 тысяч тенге, в том числе:</w:t>
      </w:r>
    </w:p>
    <w:bookmarkEnd w:id="15"/>
    <w:bookmarkStart w:name="z9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13 636 тысяч тенге;</w:t>
      </w:r>
    </w:p>
    <w:bookmarkEnd w:id="16"/>
    <w:bookmarkStart w:name="z9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2 951 тысяча тенге;</w:t>
      </w:r>
    </w:p>
    <w:bookmarkEnd w:id="17"/>
    <w:bookmarkStart w:name="z9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81 402 тысячи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Шемонаихинского районного маслихата Восточно-Казахстанской области от 06.12.2018 </w:t>
      </w:r>
      <w:r>
        <w:rPr>
          <w:rFonts w:ascii="Times New Roman"/>
          <w:b w:val="false"/>
          <w:i w:val="false"/>
          <w:color w:val="000000"/>
          <w:sz w:val="28"/>
        </w:rPr>
        <w:t>№ 31/2-VI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Принять к исполнению на 2018 год нормативы распределения доходов в бюджет района по социальному налогу, индивидуальному подоходному налогу с доходов, не облагаемых у источника выплаты в размере 100 процентов,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13 декабря 2017 года № 16/176-VI "Об областном бюджете на 2018-2020 годы" (зарегистрировано в Реестре государственной регистрации нормативных правовых актов за № 5341).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Учесть в районном бюджете объем бюджетных субвенции, переданных из областного бюджета в бюджет района на 2018 год в сумме 2 054 536 тысяч тенге, на 2019 год в сумме 1 985 691 тысяч тенге и на 2020 год в сумме 1 985 691 тысяча тенге. 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Предусмотреть в районном бюджете на 2018 год объемы субвенций, передаваемых из районного бюджета в бюджеты города районного значения, поселков, сельских округов в сумме 314 428 тысяч тенге, в том числе: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ГУ "Аппарат акима г. Шемонаиха"-165 886 тысяч тенге;</w:t>
      </w:r>
    </w:p>
    <w:bookmarkEnd w:id="22"/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ГУ "Аппарат акима п. Первомайский"-15 080 тысяч тенге;</w:t>
      </w:r>
    </w:p>
    <w:bookmarkEnd w:id="23"/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ГУ "Аппарат акима  п. Усть-Таловка"-89 455 тысяч тенге;</w:t>
      </w:r>
    </w:p>
    <w:bookmarkEnd w:id="24"/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ГУ "Аппарат акима Верх-Убинского сельского округа"-15322 тысячи тенге;</w:t>
      </w:r>
    </w:p>
    <w:bookmarkEnd w:id="25"/>
    <w:bookmarkStart w:name="z2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ГУ "Аппарат акима Выдрихинского сельского округа"-15 394 тысячи тенге;</w:t>
      </w:r>
    </w:p>
    <w:bookmarkEnd w:id="26"/>
    <w:bookmarkStart w:name="z2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ГУ "Аппарат акима Вавилонского сельского  округа"-2 819 тысяч тенге;</w:t>
      </w:r>
    </w:p>
    <w:bookmarkEnd w:id="27"/>
    <w:bookmarkStart w:name="z2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ГУ "Аппарат акима Зевакинского сельского округа"-10 472 тысячи тенге.</w:t>
      </w:r>
    </w:p>
    <w:bookmarkEnd w:id="28"/>
    <w:bookmarkStart w:name="z3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5.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139 Трудового кодекса Республики Казахстан от 23 ноября 2015 года специалистам в области социального обеспечения, образования, культуры, спорта и ветеринарии, являющимся гражданскими служащими и работающим в сельской местности, по решению местных представительных органов за счет бюджетных средств установить повышенные на двадцать пять процентов должностные оклады и тарифные ставки по сравнению с окладами и ставками гражданских служащих, занимающихся этими видами деятельности в городских условиях.</w:t>
      </w:r>
    </w:p>
    <w:bookmarkEnd w:id="29"/>
    <w:bookmarkStart w:name="z7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должностей специалистов в области социального обеспечения, образования, культуры, спорта и ветеринарии, являющихся гражданскими служащими и работающих в сельской местности, определяется местным исполнительным органом по согласованию с местным представительным органом.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решения Шемонаихинского районного маслихата Восточно-Казахстанской области от 04.05.2018 </w:t>
      </w:r>
      <w:r>
        <w:rPr>
          <w:rFonts w:ascii="Times New Roman"/>
          <w:b w:val="false"/>
          <w:i w:val="false"/>
          <w:color w:val="000000"/>
          <w:sz w:val="28"/>
        </w:rPr>
        <w:t>№ 24/2-VI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Утвердить резерв местного исполнительного органа района на 2018 год в сумме 25 960 тысяч тенге.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в редакции решения Шемонаихинского районного маслихата Восточно-Казахстанской области от 25.10.2018 </w:t>
      </w:r>
      <w:r>
        <w:rPr>
          <w:rFonts w:ascii="Times New Roman"/>
          <w:b w:val="false"/>
          <w:i w:val="false"/>
          <w:color w:val="000000"/>
          <w:sz w:val="28"/>
        </w:rPr>
        <w:t>№ 29/11-VI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перечень районных бюджетных программ, не подлежащих секвестру в процессе исполнения районного бюджета на 2018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32"/>
    <w:bookmarkStart w:name="z3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Предусмотреть в районном бюджете на 2018 год целевые текущие трансферты из областного бюджета на социальную помощь отдельным категориям нуждающихся граждан в сумме 22 312 тысячи тенге.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8 - в редакции решения Шемонаихинского районного маслихата Восточно-Казахстанской области от 25.10.2018 </w:t>
      </w:r>
      <w:r>
        <w:rPr>
          <w:rFonts w:ascii="Times New Roman"/>
          <w:b w:val="false"/>
          <w:i w:val="false"/>
          <w:color w:val="000000"/>
          <w:sz w:val="28"/>
        </w:rPr>
        <w:t>№ 29/11-VI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Предусмотреть в районном бюджете на 2018 год целевые текущие трансферты из областного бюджета в сумме 183 634,9 тысяч тенге.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9 - в редакции решения Шемонаихинского районного маслихата Восточно-Казахстанской области от 25.10.2018 </w:t>
      </w:r>
      <w:r>
        <w:rPr>
          <w:rFonts w:ascii="Times New Roman"/>
          <w:b w:val="false"/>
          <w:i w:val="false"/>
          <w:color w:val="000000"/>
          <w:sz w:val="28"/>
        </w:rPr>
        <w:t>№ 29/11-VI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Предусмотреть в районном бюджете на 2018 год целевые трансферты на развитие из областного бюджета в сумме 301 701 тысяча тенге.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10 - в редакции решения Шемонаихинского районного маслихата Восточно-Казахстанской области от 25.10.2018 </w:t>
      </w:r>
      <w:r>
        <w:rPr>
          <w:rFonts w:ascii="Times New Roman"/>
          <w:b w:val="false"/>
          <w:i w:val="false"/>
          <w:color w:val="000000"/>
          <w:sz w:val="28"/>
        </w:rPr>
        <w:t>№ 29/11-VI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Предусмотреть в районном бюджете на 2018 год целевые текущие трансферты из республиканского бюджета в сумме 281 143 тысячи тенге.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11 - в редакции решения Шемонаихинского районного маслихата Восточно-Казахстанской области от 25.10.2018 </w:t>
      </w:r>
      <w:r>
        <w:rPr>
          <w:rFonts w:ascii="Times New Roman"/>
          <w:b w:val="false"/>
          <w:i w:val="false"/>
          <w:color w:val="000000"/>
          <w:sz w:val="28"/>
        </w:rPr>
        <w:t>№ 29/11-VI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Предусмотреть в районном бюджете на 2018 год распределение сумм поступлений на компенсацию потерь республиканского бюджета в сумме 166 928 тысяч тенге. </w:t>
      </w:r>
    </w:p>
    <w:bookmarkEnd w:id="37"/>
    <w:bookmarkStart w:name="z3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расходах районного бюджета предусмотреть затраты по программам:</w:t>
      </w:r>
    </w:p>
    <w:bookmarkEnd w:id="38"/>
    <w:bookmarkStart w:name="z4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на услуги по обеспечению деятельности акима района в городе, города районного значения, поселка, села, сельского округа в сумме 60 022 тысяч тенге,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39"/>
    <w:bookmarkStart w:name="z4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на трансферты органам местного самоуправления в сумме 14 500 тысяч тенге,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на капитальные расходы государственного органа в сумме 7 293 тысячи тенге,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на благоустройство и озеленение населенных пунктов в сумме 196 тысяч тенге,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на содержание мест захоронений и погребение безродных в сумме 228 тысяч тенге,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с изменениями, внесенными решениями Шемонаихинского районного маслихата Восточно-Казахстанской области от 15.03.2018 </w:t>
      </w:r>
      <w:r>
        <w:rPr>
          <w:rFonts w:ascii="Times New Roman"/>
          <w:b w:val="false"/>
          <w:i w:val="false"/>
          <w:color w:val="000000"/>
          <w:sz w:val="28"/>
        </w:rPr>
        <w:t>№ 21/2-VI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04.05.2018 </w:t>
      </w:r>
      <w:r>
        <w:rPr>
          <w:rFonts w:ascii="Times New Roman"/>
          <w:b w:val="false"/>
          <w:i w:val="false"/>
          <w:color w:val="000000"/>
          <w:sz w:val="28"/>
        </w:rPr>
        <w:t>№ 24/2-VI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02.08.2018 </w:t>
      </w:r>
      <w:r>
        <w:rPr>
          <w:rFonts w:ascii="Times New Roman"/>
          <w:b w:val="false"/>
          <w:i w:val="false"/>
          <w:color w:val="000000"/>
          <w:sz w:val="28"/>
        </w:rPr>
        <w:t>№ 27/2-VI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25.10.2018 </w:t>
      </w:r>
      <w:r>
        <w:rPr>
          <w:rFonts w:ascii="Times New Roman"/>
          <w:b w:val="false"/>
          <w:i w:val="false"/>
          <w:color w:val="000000"/>
          <w:sz w:val="28"/>
        </w:rPr>
        <w:t>№ 29/11-VI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06.12.2018 </w:t>
      </w:r>
      <w:r>
        <w:rPr>
          <w:rFonts w:ascii="Times New Roman"/>
          <w:b w:val="false"/>
          <w:i w:val="false"/>
          <w:color w:val="000000"/>
          <w:sz w:val="28"/>
        </w:rPr>
        <w:t>№ 31/2-VI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14. Настоящее решение вводится в действие с 1 января 2018 года.</w:t>
      </w:r>
    </w:p>
    <w:bookmarkEnd w:id="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Бектурсунов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Шемонаихинского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Боровикова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Шемонаихинского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22 декабря 2017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19/2-VI</w:t>
            </w:r>
          </w:p>
        </w:tc>
      </w:tr>
    </w:tbl>
    <w:bookmarkStart w:name="z44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2018 год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Шемонаихинского районного маслихата Восточно-Казахстанской области от 06.12.2018 </w:t>
      </w:r>
      <w:r>
        <w:rPr>
          <w:rFonts w:ascii="Times New Roman"/>
          <w:b w:val="false"/>
          <w:i w:val="false"/>
          <w:color w:val="ff0000"/>
          <w:sz w:val="28"/>
        </w:rPr>
        <w:t>№ 31/2-VI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9"/>
        <w:gridCol w:w="618"/>
        <w:gridCol w:w="618"/>
        <w:gridCol w:w="7089"/>
        <w:gridCol w:w="318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4378825,8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1596595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592164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592164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408447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408447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467348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447702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4433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13420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117736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3830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83662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29894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10900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10900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12996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98901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5110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4762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52277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21586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21586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30691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19391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11300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2716957,8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2716957,8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2716957,8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8"/>
        <w:gridCol w:w="561"/>
        <w:gridCol w:w="1184"/>
        <w:gridCol w:w="1184"/>
        <w:gridCol w:w="5446"/>
        <w:gridCol w:w="289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4460227,8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289419,8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211785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18613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18582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125857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94099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15614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16144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67315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60022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7293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29051,8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финансов района (города областного значения) 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29051,8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21435,8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3327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19979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19979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19782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28604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5874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5874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17230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17168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22722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7508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7508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7508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15214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15214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15214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 исполнительная деятельность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2470249,8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76510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76510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12597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63913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2258239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2218760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2133044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85716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32979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32979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реконструкции объектов начального, основного среднего и общего среднего образования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135500,8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135500,8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20898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45615,8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 сироты (детей-сирот), и ребенка (детей), оставшегося без попечения родителей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29215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4393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22526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10847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337386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16016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16016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16016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252974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252974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89962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8747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8130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40114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2798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57218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6827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8620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30558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68396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68396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39483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2012-2018 годы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25046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357172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312870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27614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Ремонт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27614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18160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Ремонт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18160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267096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служебного жилища, развитие инженерно-коммуникационной инфраструктуры и строительство, достройка общежитий для молодежи в рамках Программы развития продуктивной занятости и массового предпринимательства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267096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43502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42540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36040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Благоустройство и озеленение населенных пунктов 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299481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104351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104351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104351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58254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58254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11824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34115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8481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2687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56808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45882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38239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7643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10926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10926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80068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42739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18705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22365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37329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20592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13232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3252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79765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58515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15713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11601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4112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42802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13275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007 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25865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17509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земельных отношений района (города областного значения) 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17509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12060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4443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3741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3741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3741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32563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32563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32563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15093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17300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52788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52788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10788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10788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42000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42000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33984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8024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8024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7482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25960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25960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25960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29,8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29,8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29,8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29,8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482280,4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482280,4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482280,4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913,4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152439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314428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10685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13636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13636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13636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13636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13636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2951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2951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2951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-92087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92087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13636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13636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13636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2951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2951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2951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2951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81402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81402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81402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Шемонаихинского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22 декабря 2017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19/2-VI</w:t>
            </w:r>
          </w:p>
        </w:tc>
      </w:tr>
    </w:tbl>
    <w:bookmarkStart w:name="z46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2019 год 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5"/>
        <w:gridCol w:w="857"/>
        <w:gridCol w:w="857"/>
        <w:gridCol w:w="5782"/>
        <w:gridCol w:w="370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3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Сумма (тысяч тенге)
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Класс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Подкласс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доходов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3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3600758
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1594276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3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640889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3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640889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432681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432681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3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375042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356728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9499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5921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2894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133648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4281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85156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44211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12016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12016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8401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5251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5251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3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12390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государственного  имущества, закрепленного  за государственными учреждениями </w:t>
            </w:r>
          </w:p>
        </w:tc>
        <w:tc>
          <w:tcPr>
            <w:tcW w:w="3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 имущества, закрепленного  за государственными учреждениями</w:t>
            </w:r>
          </w:p>
        </w:tc>
        <w:tc>
          <w:tcPr>
            <w:tcW w:w="3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11865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7875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3990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1985691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1985691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1985691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5"/>
        <w:gridCol w:w="622"/>
        <w:gridCol w:w="1311"/>
        <w:gridCol w:w="1311"/>
        <w:gridCol w:w="5400"/>
        <w:gridCol w:w="269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Сумма (тысяч тенге)
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                           Наименование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3600758
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250430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172530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 областного значения)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18551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18551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 (города областного значения)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89901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   акима района (города  областного значения)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89901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 акима  района в городе,  города районного значения, поселка, села, сельского округа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64078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 обеспечению деятельности акима района  в городе, города районного  значения, поселка, села, сельского округа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64078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21035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финансов района (города областного значения) 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21035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19965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 деятельность и регулирование споров, связанных с этим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 деятельность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18754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 и бюджетного  планирования района (города областного значения)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18754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 и развития  экономической политики, системы  государственного планирования 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18754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 общего  характера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38111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 предпринимательства  и сельского хозяйства  района ( города областного значения)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22694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 реализации государственной политики на местном уровне в области развития   предпринимательства и сельского хозяйства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22694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 автомобильных дорог  района  (города  областного значения)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15417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 реализации государственной политики на местном уровне в области   жилищно-коммунального хозяйства, пассажирского транспорта  и автомобильных  дорог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15417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16286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5595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 областного значения)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5595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 в рамках  исполнения  всеобщей воинской обязанности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5595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10691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 областного значения)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10691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Предупреждение  и ликвидация чрезвычайных ситуаций масштаба  района  (города  областного значения) 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10691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 исполнительная деятельность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3294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 услуги в области   общественного  порядка и безопасности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3294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3294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3294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2332215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232617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232617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82654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 государственного  образовательного  заказа  в дошкольных организациях образования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149963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 общее среднее образование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2025431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 образования района (города  областного  значения)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1992234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Общеобразовательное обучение  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1904094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 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88140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 культуры и спорта  района (города  областного  значения)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33197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Дополнительное образование для детей  и юношества по спорту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33197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74167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74167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15364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 и конкурсов  районного (городского) масштаба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 выплата денежных средств опекунам (попечителям) на содержание ребенка- сироты (детей-сирот), и ребенка (детей), оставшегося без попечения родителей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27315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196812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8898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 и социальных программ района (города  областного значения)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8898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 социальная помощь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8898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150224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 и социальных программ района (города  областного значения)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150224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 на приобретение топлива специалистам здравоохранения, образования, социального обеспечения, культуры, спорта  и ветеринарии в сельской  местности в соответствии с законодательством Республики Казахстан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14112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9630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17398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 обеспечение  детей-инвалидов, воспитывающихся и обучающихся на дому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60163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 центры социального обслуживания пенсионеров и инвалидов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7842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 обязательными гигиеническими средствами и  предоставление услуг специалистами 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11054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24637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37690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37690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34215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 выплате и доставке пособий и других социальных выплат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Благоустройство населенных пунктов  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 коммунального хозяйства, пассажирского  транспорта  и автомобильных дорог района (города областного значения)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санитарии  населенных пунктов 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 пространство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259455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99397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 развития языков  района (города  областного значения)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99397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99397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50734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 культуры и спорта  района (города  областного  значения)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50734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 государственной политики на местном уровне  в сфере физической культуры и спорта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11112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 и национальных видов спорта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32837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6195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58665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 района (города  областного значения)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46720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38792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 языков народа Казахстана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7928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11945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11945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 по организации культуры, спорта, туризма и информационного пространства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50659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 областного значения)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17319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 политики на местном уровне в области культуры и развития языков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17319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33340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22282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11058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 и животного мира, земельные отношения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62172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41416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 ветеринарии района (города областного значения)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41416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12261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007 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 бродячих собак и кошек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противоэпизоотических мероприятий 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26601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16991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земельных отношений района (города областного значения) 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16991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 по реализации государственной политики в области регулирования земельных отношений на территории района (города областного значения) 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10991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 и земельных отношений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3765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3765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3765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15416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15416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15416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15416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52000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52000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52000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52000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 областного значения) 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 областного  значения)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396851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396851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 областного  значения)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396851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191538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190813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 и животного  мира, земельные  отношения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 и бюджетного  планирования района (города областного значения)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 по операциям с финансовыми  активами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 областного значения)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Шемонаихинского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22 декабря 2017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19/2-VI</w:t>
            </w:r>
          </w:p>
        </w:tc>
      </w:tr>
    </w:tbl>
    <w:bookmarkStart w:name="z48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2020 год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5"/>
        <w:gridCol w:w="857"/>
        <w:gridCol w:w="857"/>
        <w:gridCol w:w="5782"/>
        <w:gridCol w:w="370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3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Сумма (тысяч тенге)
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Класс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Подкласс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доходов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3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3686499
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1678978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3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674020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3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674020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454316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454316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3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397696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374565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10625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9467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3039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140329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4494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89413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46421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12617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12617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8820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5513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5513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3307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3307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3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13010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государственного  имущества, закрепленного за государственными учреждениями </w:t>
            </w:r>
          </w:p>
        </w:tc>
        <w:tc>
          <w:tcPr>
            <w:tcW w:w="3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 имущества, закрепленного за государственными учреждениями</w:t>
            </w:r>
          </w:p>
        </w:tc>
        <w:tc>
          <w:tcPr>
            <w:tcW w:w="3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12458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8268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4190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1985691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1985691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 бюджета</w:t>
            </w:r>
          </w:p>
        </w:tc>
        <w:tc>
          <w:tcPr>
            <w:tcW w:w="3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1985691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5"/>
        <w:gridCol w:w="622"/>
        <w:gridCol w:w="1311"/>
        <w:gridCol w:w="1311"/>
        <w:gridCol w:w="5400"/>
        <w:gridCol w:w="269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Сумма (тысяч тенге)
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                           Наименование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3686499
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250430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172530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 областного значения)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18551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18551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акимарайона  (города областного значения)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89901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89901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64078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 значения, поселка, села, сельского округа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64078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21035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финансов района (города областного значения) 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21035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19965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 деятельность и регулирование споров, связанных с этим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18754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 планирования района (города областного значения)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18754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 и развития  экономической политики, системы  государственного планирования 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18754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 общего  характера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38111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 предпринимательства  и сельского хозяйства  района ( города  областного значения)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22694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22694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 автомобильных дорог  района (города  областного значения)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15417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 реализации государственной политики на местном уровне в области   жилищно-коммунального хозяйства, пассажирского транспорта  и автомобильных  дорог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15417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16286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5595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 областного значения)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5595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5595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10691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10691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Предупреждение и ликвидация чрезвычайных ситуаций масштаба района (города областного значения) 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10691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 исполнительная деятельность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3294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 услуги в области общественного  порядка и безопасности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3294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 коммунального хозяйства, пассажирского  транспорта и автомобильных дорог района (города областного значения)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3294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3294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2412956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232617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232617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82654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149963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 общее среднее образование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2106172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 областного значения)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2077975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Общеобразовательное обучение  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1984835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 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88140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 культуры и спорта  района (города областного значения)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33197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Дополнительное образование для детей  и юношества по спорту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33197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74167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74167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15364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 и конкурсов  районного (городского) масштаба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 выплата денежных средств опекунам (попечителям) на содержание ребенка- сироты (детей-сирот), и ребенка (детей), оставшегося без попечения родителей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27315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196812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 обеспечение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8898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8898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8898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150224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 и социальных программ района (города  областного значения)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150224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 на приобретение топлива специалистам здравоохранения, образования, социального обеспечения, культуры, спорта и ветеринарии в сельской  местности в соответствии с законодательством Республики Казахстан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14112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9630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 нуждающихся граждан по решениям местных представительных органов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17398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 гражданам  на дому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60163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 центры социального обслуживания пенсионеров и инвалидов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7842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 жестового языка, индивидуальными  помощниками в соответствии с индивидуальной программой реабилитации  инвалида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11054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 центров занятости  населения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24637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37690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 и социальных программ района (города  областного значения)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37690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 государственной политики на местном уровне в  области обеспечения   занятости и реализации  социальных программ для населения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34215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 выплате и доставке пособий и других социальных выплат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Благоустройство населенных пунктов  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 коммунального хозяйства, пассажирского  транспорта и автомобильных дорог района (города областного значения)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санитарии  населенных пунктов 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 пространство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259455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 в области культуры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99397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 района (города  областного значения)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99397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99397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50734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 культуры и спорта  района (города  областного значения)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50734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 государственной политики на местном уровне в сфере физической культуры и спорта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11112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 и национальных видов спорта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32837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 видам спорта на областных спортивных соревнованиях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6195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58665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 областного значения)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46720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38792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7928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 значения)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11945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11945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50659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 областного значения)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17319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 уровне в области культуры и развития языков 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17319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33340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 уровне в области информации, укрепления государственности  и формирования социального оптимизма граждан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22282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11058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 и животного  мира, земельныеотношения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62172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41416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41416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 политики на местном уровне в сфере  ветеринарии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12261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007 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 противоэпизоотических мероприятий 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26601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16991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земельных отношений района (города областного значения) 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16991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регулирования земельных отношений на территории района (города областного значения) 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10991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 в области  сельского, водного, лесного, рыбного хозяйства, охраны  окружающей  среды  и земельных отношений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3765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 и бюджетного планирования района (города областного значения)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3765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3765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15416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15416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 района (города областного значения)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15416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 строительства, архитектуры и градостроительства на местном уровне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15416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 коммуникации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52000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52000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 коммунального  хозяйства, пассажирского транспорта  и автомобильных  дорог  района  (города  областного значения)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52000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52000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 областного  значения)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 района (города  областного значения) 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 областного  значения)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 по выплате вознаграждений и  иных  платежей  по займам  из областного бюджета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396851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396851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 областного  значения)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396851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 трансферты  из нижестоящего  бюджета на компенсацию потерь  вышестоящего бюджета  в связи с изменением законодательства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191538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190813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 кредитование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 и животного  мира, земельные  отношения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 и бюджетного планирования района (города областного значения)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 специалистов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 бюджетных  кредитов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 бюджетных  кредитов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 бюджетных  кредитов, выданных из государственного бюджета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 по операциям  с финансовыми  активами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 активов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 бюджетом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Шемонаихинского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22 декабря 2017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19/2-VI</w:t>
            </w:r>
          </w:p>
        </w:tc>
      </w:tr>
    </w:tbl>
    <w:bookmarkStart w:name="z50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районных бюджетных программ,не подлежащих секвестру в процессе исполнения районного бюджета на 2018 год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Образование 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Шемонаихинского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22 декабря 2017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19/2-VI</w:t>
            </w:r>
          </w:p>
        </w:tc>
      </w:tr>
    </w:tbl>
    <w:bookmarkStart w:name="z52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на услуги по обеспечению деятельности акима района в городе, города районного значения, поселка, села, сельского округа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5 - в редакции решения Шемонаихинского районного маслихата Восточно-Казахстанской области от 06.12.2018 </w:t>
      </w:r>
      <w:r>
        <w:rPr>
          <w:rFonts w:ascii="Times New Roman"/>
          <w:b w:val="false"/>
          <w:i w:val="false"/>
          <w:color w:val="ff0000"/>
          <w:sz w:val="28"/>
        </w:rPr>
        <w:t>№ 31/2-VI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2"/>
        <w:gridCol w:w="3585"/>
        <w:gridCol w:w="7363"/>
      </w:tblGrid>
      <w:tr>
        <w:trPr>
          <w:trHeight w:val="30" w:hRule="atLeast"/>
        </w:trPr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123 001 (тысяч тенге)</w:t>
            </w:r>
          </w:p>
        </w:tc>
      </w:tr>
      <w:tr>
        <w:trPr>
          <w:trHeight w:val="30" w:hRule="atLeast"/>
        </w:trPr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Волчанского сельского округа"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16314</w:t>
            </w:r>
          </w:p>
        </w:tc>
      </w:tr>
      <w:tr>
        <w:trPr>
          <w:trHeight w:val="30" w:hRule="atLeast"/>
        </w:trPr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Октябрьского сельского округа"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15911</w:t>
            </w:r>
          </w:p>
        </w:tc>
      </w:tr>
      <w:tr>
        <w:trPr>
          <w:trHeight w:val="30" w:hRule="atLeast"/>
        </w:trPr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Разинского сельского округа"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12980</w:t>
            </w:r>
          </w:p>
        </w:tc>
      </w:tr>
      <w:tr>
        <w:trPr>
          <w:trHeight w:val="30" w:hRule="atLeast"/>
        </w:trPr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Каменевского сельского округа"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14817</w:t>
            </w:r>
          </w:p>
        </w:tc>
      </w:tr>
      <w:tr>
        <w:trPr>
          <w:trHeight w:val="30" w:hRule="atLeast"/>
        </w:trPr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60022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Шемонаихинского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22 декабря 2017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19/2-VI</w:t>
            </w:r>
          </w:p>
        </w:tc>
      </w:tr>
    </w:tbl>
    <w:bookmarkStart w:name="z54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на трансферты органам местного самоуправления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8"/>
        <w:gridCol w:w="3813"/>
        <w:gridCol w:w="7049"/>
      </w:tblGrid>
      <w:tr>
        <w:trPr>
          <w:trHeight w:val="30" w:hRule="atLeast"/>
        </w:trPr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452051 (тысяч тенге)</w:t>
            </w:r>
          </w:p>
        </w:tc>
      </w:tr>
      <w:tr>
        <w:trPr>
          <w:trHeight w:val="30" w:hRule="atLeast"/>
        </w:trPr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ГУ "Отдел финансов района" 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</w:t>
            </w:r>
          </w:p>
        </w:tc>
      </w:tr>
      <w:tr>
        <w:trPr>
          <w:trHeight w:val="30" w:hRule="atLeast"/>
        </w:trPr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по: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Волчанского сельского округа"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4225</w:t>
            </w:r>
          </w:p>
        </w:tc>
      </w:tr>
      <w:tr>
        <w:trPr>
          <w:trHeight w:val="30" w:hRule="atLeast"/>
        </w:trPr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Октябрьского сельского округа"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3025</w:t>
            </w:r>
          </w:p>
        </w:tc>
      </w:tr>
      <w:tr>
        <w:trPr>
          <w:trHeight w:val="30" w:hRule="atLeast"/>
        </w:trPr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Разинского сельского округа"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3025</w:t>
            </w:r>
          </w:p>
        </w:tc>
      </w:tr>
      <w:tr>
        <w:trPr>
          <w:trHeight w:val="30" w:hRule="atLeast"/>
        </w:trPr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Каменевского сельского округа"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Шемонаихинского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22 декабря 2017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19/2-VI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на капитальные расходы государственного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7 - в редакции решения Шемонаихинского районного маслихата Восточно-Казахстанской области от 25.10.2018 </w:t>
      </w:r>
      <w:r>
        <w:rPr>
          <w:rFonts w:ascii="Times New Roman"/>
          <w:b w:val="false"/>
          <w:i w:val="false"/>
          <w:color w:val="ff0000"/>
          <w:sz w:val="28"/>
        </w:rPr>
        <w:t>№ 29/11-VI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2"/>
        <w:gridCol w:w="3585"/>
        <w:gridCol w:w="7363"/>
      </w:tblGrid>
      <w:tr>
        <w:trPr>
          <w:trHeight w:val="30" w:hRule="atLeast"/>
        </w:trPr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123 022 (тысяч тенге)</w:t>
            </w:r>
          </w:p>
        </w:tc>
      </w:tr>
      <w:tr>
        <w:trPr>
          <w:trHeight w:val="30" w:hRule="atLeast"/>
        </w:trPr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Волчанского сельского округа"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</w:tr>
      <w:tr>
        <w:trPr>
          <w:trHeight w:val="30" w:hRule="atLeast"/>
        </w:trPr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Октябрьского сельского округа"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3361</w:t>
            </w:r>
          </w:p>
        </w:tc>
      </w:tr>
      <w:tr>
        <w:trPr>
          <w:trHeight w:val="30" w:hRule="atLeast"/>
        </w:trPr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Разинского сельского округа"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Каменевского сельского округа"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3048</w:t>
            </w:r>
          </w:p>
        </w:tc>
      </w:tr>
      <w:tr>
        <w:trPr>
          <w:trHeight w:val="30" w:hRule="atLeast"/>
        </w:trPr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Шемонаихинского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22 декабря 2017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19/2-VI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на благоустройство и озеленение населенных пунктов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8 - в редакции решения Шемонаихинского районного маслихата Восточно-Казахстанской области от 02.08.2018 </w:t>
      </w:r>
      <w:r>
        <w:rPr>
          <w:rFonts w:ascii="Times New Roman"/>
          <w:b w:val="false"/>
          <w:i w:val="false"/>
          <w:color w:val="ff0000"/>
          <w:sz w:val="28"/>
        </w:rPr>
        <w:t>№ 27/2-VI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25"/>
        <w:gridCol w:w="4309"/>
        <w:gridCol w:w="6366"/>
      </w:tblGrid>
      <w:tr>
        <w:trPr>
          <w:trHeight w:val="30" w:hRule="atLeast"/>
        </w:trPr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123 011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Волчанского сельского округа"</w:t>
            </w:r>
          </w:p>
        </w:tc>
        <w:tc>
          <w:tcPr>
            <w:tcW w:w="6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6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Шемонаихинского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22 декабря 2017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19/2-VI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на содержание мест захоронений и погребение безродных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9 - исключено решением Шемонаихинского районного маслихата Восточно-Казахстанской области от 06.12.2018 </w:t>
      </w:r>
      <w:r>
        <w:rPr>
          <w:rFonts w:ascii="Times New Roman"/>
          <w:b w:val="false"/>
          <w:i w:val="false"/>
          <w:color w:val="ff0000"/>
          <w:sz w:val="28"/>
        </w:rPr>
        <w:t>№ 31/2-VI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