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b8a" w14:textId="ebe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октября 2017 года № 16-5. Зарегистрировано Департаментом юстиции Западно-Казахстанской области 25 октября 2017 года № 4929. Утратило силу решением Уральского городского маслихата Западно-Казахстанской области от 12 февраля 2020 года № 40-8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ноября 2013 года № 18-4 "Об утверждении Правил оказания социальной помощи, установления размеров и определения перечня отдельных категорий нуждающихся граждан города Уральск" (зарегистрированное в Реестре государственной регистрации нормативных правовых актов за №3376, опубликованное 30 декабря 2013 года в газете "Жайық үні - Жизнь города")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Уральск,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города Уральск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детям инвалидам на лечение без учета доходов на основании заключения врачебно-консультативной комиссии в размере определяемой комиссии;";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 без учета доходов в размере 10 МРП.".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маслихата (С.Давлетов)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            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октября 2017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расчҰтный показатель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