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20a7" w14:textId="cc82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Бокейо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26 апреля 2017 года № 58. Зарегистрировано Департаментом юстиции Западно-Казахстанской области 5 мая 2017 года № 47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х постановлений акимата Бокейор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Бокейординского района (Бисекенов Н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руководителя аппарата акима района Айткалиева Е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Бокейор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Зул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 от 26 апреля 2017 год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Бокейорди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Западно-Казахстанской области от 31 октября 2014 года №191 "Об утверждении положения о государственном учреждении "Отдел предпринимательства Бокейординского района"" (зарегистрированное в Реестре государственной регистрации нормативных правовых актов за №3681, опубликованное 15 ноября 2014 года в газете "Орда жұлдыз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Западно-Казахстанской области от 26 февраля 2015 года №26 "Об утверждении Положения о государственном учреждении "Отдел сельского хозяйства Бокейординского района" (зарегистрированное в Реестре государственной регистрации нормативных правовых актов за №3841, опубликованное 26 марта 2015 года в газете "Орда жұлдыз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Западно-Казахстанской области от 26 февраля 2015 года №27 "Об утверждении Положения о государственном учреждении "Отдел ветеринарии Бокейординского района" (зарегистрированное в Реестре государственной регистрации нормативных правовых актов за №3842, опубликованное 26 марта 2015 года в газете "Орда жұлдыз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Западно-Казахстанской области 21 июня 2016 года №107 "Об установлении квоты рабочих мест для трудоустройства лиц, состоящих на учете службы пробации, а также для лиц, освобожденных из мест лишения свободы и для граждан из числа молодежи, потерявших или оставшихся до наступления совершенолетия без попечения родителей, являющихся выпускниками организаций образования" (зарегистрированное в Реестре государственной регистрации нормативных правовых актов за №4481, опубликованное 26 июля 2016 года в газете "Орда жұлдыз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