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dbd6" w14:textId="243d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11 сентября 2017 года № 14-1. Зарегистрировано Департаментом юстиции Западно-Казахстанской области 22 сентября 2017 года № 4900. Утратило силу решением Казталовского районного маслихата Западно-Казахстанской области от 24 января 2018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2016 года №8-1 "О районном бюджете на2017-2019 годы" (зарегистрированное в Реестре государственной регистрации нормативных правовых актов за №4654, опубликованное 19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6 883 821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1 006 591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5 862 990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7 108 651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59 405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88 491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29 086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- 284 235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–284 235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88 491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29 086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224 830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2017 год поступление целевых трансфертов и кредитов из республиканского бюджета в общей сумме 976 325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2 960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3 386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7 299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220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12 825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6 588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14 295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Казталов – 182 584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100 000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сҰл Талдыапан, Сарыкудык, Кайшакудык и Кособа – 100 000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Акпатер – 100 000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161 798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Бостандык – 195 879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88 491 тысяча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2017 год поступление целевых трансфертов из областного бюджета в общей сумме 1 133 372 тысячи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трехъязычного образования, на повышение квалификации учителей на языковых курсах – 39 552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дошкольных организациях, перевыпуском новых учебников для 1, 2, 5, 7 классов – 124 812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автодорог села Жалпактал по улице С.Датова – 27 370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66 938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Кайынды – 189 494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37 523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правоустанавливающих документов водохозяйственных объектов Казталовского района – 7 590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автодорог села Жалпактал по улице Масалиева – 50 745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автодорог села Казталов по улицам Шарафутдинова, Х.Жакып, Сейфуллина – 22 075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школы имени Г.Бегалиева в селе Кушанкуль – 167 581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детского сада в селе Жалпактал – 92 676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36 679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9 920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– 3 257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6 720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22 одноквартирных жилых домов в селе Казталов – 176 019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33 759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и проведение экспертизы на газоснабжение населенных пунктов – 38 773 тысячи тенге.".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6 883 821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1 006 591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5 862 990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5 862 990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7 108 651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3 810 019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2 580 692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2017 год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4497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2017 год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Талдықудукский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Кайындинскийселский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