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2895" w14:textId="cea2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9 марта 2017 года № 11-3. Зарегистрировано Департаментом юстиции Западно-Казахстанской области 18 марта 2017 года № 4733. Утратило силу решением Таскалинского районного маслихата Западно-Казахстанской области от 12 февраля 2018 года № 21-6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2016 года №9-1 "О районном бюджете на 2017-2019 годы" (зарегистрированное в Реестре государственной регистрации нормативных правовых актов № 4651, опубликованное 20 января 2017 года в газете "Екпін")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3 664 033 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502 985 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2 000 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3 000 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3 156 048 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3 773 328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58 153 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85 087 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26 934 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 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 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 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-167 448 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221 316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85 087 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26 934 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109 295 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 – 445 227 тысяч тенге, в том числе на:";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учебников, в связи введением новых образовательных программ в детском дошкольном образовании, перевыпуском новых учебников для предшкольный подготовки, 1, 2, 5, 7 классов – 63 066 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участка дороги по улице Жаксыгулова села Таскала Таскалинского района Западно-Казахстанской области – 57 036 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участка дороги по улице Шамова села Таскала Таскалинского района Западно-Казахстанской области – 61 369 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 марта 2017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3 664 033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3 773 328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1 409 368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367 404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364 404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-167 448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