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d91a" w14:textId="c10d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23 декабря 2016 года № 9-1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8 июня 2017 года № 13-1. Зарегистрировано Департаментом юстиции Западно-Казахстанской области 23 июня 2017 года № 4834. Утратило силу решением Таскалинского районного маслихата Западно-Казахстанской области от 12 февраля 2018 года № 21-6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12.02.2018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23 декабря 2016 года №9-1 "О районном бюджете на 2017-2019 годы" (зарегистрированное в Реестре государственной регистрации нормативных правовых актов №4651, опубликованное 20 января 2017 года в газете "Екпін")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3 954 192 тысячи тенге:";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 – 3 446 207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 – 4 063 487 тысяч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 финансирование дефицита (использование профицита) бюджета – 194 382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85 087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 109 295 тысяч тенге.";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целевые трансферты из областного бюджета – 735 386 тысяч тенге, в том числе на:";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"повышение квалификаций учителей на языковых курсах в целях реализации Дорожной карты "Развитие трҰхъязычного образования" – 16 905 тысяч тенге;";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"внедрение в учебный процесс общеобразовательных школ элективного курса "Робототехника" и на приобретение дополнительных элементов к комплекту робототехника – 9 303 тысячи тенге;";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мультимедийного оборудования для малокомплектных школ и дополнительных элементов к комплекту – 1 488 тысяч тенге;";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"обеспечение учащихся качественной питьевой водой (приобретение диспенсеров, бутилированной воды, установку фонтанчиков) – 2 178 тысяч тенге;";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"внедрение системы "Е-Халык" – 3 780 тысяч тенге;";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"краткосрочное профессиональное обучение рабочих кадров по востребованным на рынке труда профессиям, включая обучение в мобильных центрах (По программе продуктивной занятости) – 19 682 тысячи тенге;";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"доучивание направленных на профессиональную подготовку – 1 889 тысяч тенге;";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участка дороги по улице Маметовой села Таскала, Таскалинского района Западно-Казахстанской области – 200 175 тысяч тенге;";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"реконструкцию водопровода села Мерей Таскалинского района Западно-Казахстанской области – 43 002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Бисенгалиева 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июня 2017 года №13-1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№9-1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3 954 192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3 446 207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3 446 207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4 063 487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1 843 644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1 503 712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1 420 508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-167 448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