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f7c" w14:textId="e05c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13 декабря 2017 года № 17-1. Зарегистрировано Департаментом юстиции Западно-Казахстанской области 26 декабря 2017 года № 5003. Утратило силу решением Теректинского районного маслихата Западно-Казахстанской области от 14 февраля 2018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№4661, опубликованное 24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7 175 369 тысяч тенге:";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 – 6 020 005 тысяч тенге;";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7 439 934 тысячи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783 259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5 250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обусловленной денежной помощи по проекту "Өрлеу" - 12 251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6 588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14 295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1 270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110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линии электроснабжения проекта детальной планировки в селе Жана Омир – 70 573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Новопавловка – 162 722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Акжаик – 182 381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Анката – 140 406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187 193 тысячи тенге;";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1 148 262 тысячи тенге:";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Дорожной карты развития трехъязычного образования, на повышение квалификации учителей на языковых курсах – 38 123 тысячи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шестнадцати арендных жилых домов в селе Федоровка Теректинского района Западно-Казахстанской области – 113 913 тысяч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внедрения элективного курса "Робототехника" и на приобретение дополнительных элементов к комплекту робототехника – 5 170 тысяч тенге;";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учащихся качественной питьевой водой (приобретение диспенсеров, бутилированной воды, установка фонтанчиков) – 5 098 тысяч тенге;";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"Е-Халық" - 1 112 тысяч тенге;";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автомобильной дороги от республиканской трассы "Подстепное – Федоровка - граница Российской Федерации" до станции Алгабас – 100 тысяч тенге;";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Установить на 2017 год размеры трансфертов, передаваемых из районного бюджета органам местного самоуправления, в общей сумме 102 857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2017 год в размере 25 692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7 175 369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7 439 934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 органам местного самоуправления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