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37be" w14:textId="8e73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фактических расходов на проживание и выплату суммы денег обучаемому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января 2018 года № 47. Зарегистрирован в Министерстве юстиции Республики Казахстан 9 февраля 2018 года № 16330.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288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40)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от 25 декабря 2017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фактических расходов на проживание и выплату суммы денег обучаемому за пределами Республики Казахстан физическому лицу, не состоящему с налогоплательщиком в трудовых отношениях, которые применяются при уменьшении налогооблагаемого дохода налогоплательщика,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фактических расходов на проживание и выплату суммы денег обучаемому в пределах Республики Казахстан физическому лицу, не состоящему с налогоплательщиком в трудовых отношениях, которые применяются при уменьшении налогооблагаемого дохода налогоплательщика,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фактических расходов работодателя на проживание работника, направленного на обучение, повышение квалификации или переподготовку за пределы Республики Казахстан по специальности, связанной с производственной деятельностью работодателя, которые применяются при определении доходов физического лица, не подлежащих налогообложению,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нормы фактических расходов работодателя на проживание работника, направленного на обучение, повышение квалификации или переподготовку в пределах Республики Казахстан по специальности, связанной с производственной деятельностью работодателя, которые применяются при определении доходов физического лица, не подлежащих налогообложению,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нормы фактических расходов автономной организации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291 Налогового кодекса, на проживание обучаемого физического лица, при направлении на обучение, повышение квалификации или переподготовку за пределы Республики Казахстан,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291 Налогового кодекса, по специальности, определенной решением автономной организации образования, осуществляющей такие расходы, которые применяются при определении доходов физического лица, не подлежащих налогообложению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нормы фактических расходов автономной организации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291 Налогового кодекса, на проживание обучаемого лица, при направлении на обучение, повышение квалификации или переподготовку в пределах Республики Казахстан,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291 Налогового кодекса, по специальности, определенной решением автономной организации образования, осуществляющей такие расходы, которые применяются при определении доходов физического лица, не подлежащих налогообложению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нормы фактических расходов автономной организации образования, определенной подпунктом 2) пункта 1 статьи 291 Налогового кодекса, на проживание физических лиц, обучающихся в такой автономной организации образования, при направлении физического лица за пределы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нормы фактических расходов автономной организации образования, определенной подпунктом 2) пункта 1 статьи 291 Налогового кодекса, на проживание физических лиц, обучающихся в такой автономной организации образования, при направлении физического лица в пределах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233 "Об установлении норм расходов на проживание и выплату суммы денег обучаемому лицу" (зарегистрированный в Реестре государственной регистрации нормативных правовых актов Республики Казахстан под № 10878, опубликованный 1 июня 2015 года в информационно-правовой системе "Әділет");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9 января 2017 года № 8 "О внесении изменений и дополнений в приказ Министра финансов Республики Казахстан от 30 марта 2015 года № 233 "Об установлении норм расходов на проживание и выплату суммы денег обучаемому лицу" (зарегистрированный в Реестре государственной регистрации нормативных правовых актов Республики Казахстан под № 14777, опубликованный 17 февраля 2017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47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фактических расходов на проживание и выплату суммы денег обучаемому за пределами Республики Казахстан физическому лицу, не состоящему с налогоплательщиком в трудовых отношениях, которые применяются при уменьшении налогооблагаемого дохода налогоплательщика </w:t>
      </w:r>
    </w:p>
    <w:bookmarkEnd w:id="1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8663"/>
        <w:gridCol w:w="1428"/>
        <w:gridCol w:w="1429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0"/>
        </w:tc>
        <w:tc>
          <w:tcPr>
            <w:tcW w:w="8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фактических расходов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долларах США)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суммы денег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проживание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Америки, Канада, Япония, Китайская Народная Республика, Западная и Восточная Европа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 Южная Корея, Малайзия, Израиль, Саудовская Аравия, Кувейт, Катар, Бахрейн, Бруней, Оман, Кипр, Австралия, Египет, Таиланд, Объединенные Арабские Эмираты, Южно-Африканская Республика, Филиппины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Содружества Независимых Государств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47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фактических расходов на проживание и выплату суммы денег обучаемому в пределах Республики Казахстан физическому лицу, не состоящему с налогоплательщиком в трудовых отношениях, которые применяются при уменьшении налогооблагаемого дохода налогоплательщика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с изменением, внесенным приказом Первого заместителя Премьер-Министра РК – Министра финансов РК от 04.07.2019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3701"/>
        <w:gridCol w:w="3123"/>
        <w:gridCol w:w="3876"/>
      </w:tblGrid>
      <w:tr>
        <w:trPr>
          <w:trHeight w:val="30" w:hRule="atLeast"/>
        </w:trPr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фактических расходов в день (месячный расчетный показатель – далее 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суммы денег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проживание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районные центры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МРП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МРП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столица и город Атырау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МРП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МРП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47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фактических расходов работодателя на проживание работника, направленного на обучение, повышение квалификации или переподготовку за пределы Республики Казахстан по специальности, связанной с производственной деятельностью работодателя, которые применяются при определении доходов физического лица, не подлежащих налогообложению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631"/>
        <w:gridCol w:w="2866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фактических расходов в день на проживание (в долларах США)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Америки, Канада, Япония, Китайская Народная Республика, Западная и Восточная Европа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 Южная Корея, Малайзия, Израиль, Саудовская Аравия, Кувейт, Катар, Бахрейн, Бруней, Оман, Кипр, Австралия, Египет, Таиланд, Объединенные Арабские Эмираты, Южно-Африканская Республика, Филиппины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Содружества Независимых Государств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</w:tbl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47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фактических расходов работодателя на проживание работника, направленного на обучение, повышение квалификации или переподготовку в пределах Республики Казахстан по специальности, связанной с производственной деятельностью работодателя, которые применяются при определении доходов физического лица, не подлежащих налогообложению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с изменением, внесенным приказом Первого заместителя Премьер-Министра РК – Министра финансов РК от 04.07.2019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3899"/>
        <w:gridCol w:w="6770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фактических расходов в день на проживание (месячный расчетный показатель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МРП)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районные центры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МРП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столица и город Атырау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МРП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47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фактических расходов автономной организации образования, определенной </w:t>
      </w:r>
      <w:r>
        <w:rPr>
          <w:rFonts w:ascii="Times New Roman"/>
          <w:b/>
          <w:i w:val="false"/>
          <w:color w:val="000000"/>
        </w:rPr>
        <w:t>подпунктами 1)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2)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3)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4)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5)</w:t>
      </w:r>
      <w:r>
        <w:rPr>
          <w:rFonts w:ascii="Times New Roman"/>
          <w:b/>
          <w:i w:val="false"/>
          <w:color w:val="000000"/>
        </w:rPr>
        <w:t xml:space="preserve"> пункта 1 статьи 291 Налогового кодекса на проживание обучаемого лица, при направлении на обучение, повышение квалификации или переподготовку за пределы Республики Казахстан,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</w:t>
      </w:r>
      <w:r>
        <w:rPr>
          <w:rFonts w:ascii="Times New Roman"/>
          <w:b/>
          <w:i w:val="false"/>
          <w:color w:val="000000"/>
        </w:rPr>
        <w:t>подпунктами 1)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2)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3)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4)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5)</w:t>
      </w:r>
      <w:r>
        <w:rPr>
          <w:rFonts w:ascii="Times New Roman"/>
          <w:b/>
          <w:i w:val="false"/>
          <w:color w:val="000000"/>
        </w:rPr>
        <w:t xml:space="preserve"> пункта 1 статьи 291 Налогового кодекса, по специальности, определенной решением автономной организации образования, осуществляющей такие расходы, которые применяются при определении доходов физического лица, не подлежащих налогообложению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631"/>
        <w:gridCol w:w="2866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фактических расходов в день на проживание (в долларах США)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Америки, Канада, Япония, Китайская Народная Республика, Западная и Восточная Европа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 Южная Корея, Малайзия, Израиль, Саудовская Аравия, Кувейт, Катар, Бахрейн, Бруней, Оман, Кипр, Австралия, Египет, Таиланд, Объединенные Арабские Эмираты, Южно-Африканская Республика, Филиппины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Содружества Независимых Государств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47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фактических расходов автономной организации образования, определенной </w:t>
      </w:r>
      <w:r>
        <w:rPr>
          <w:rFonts w:ascii="Times New Roman"/>
          <w:b/>
          <w:i w:val="false"/>
          <w:color w:val="000000"/>
        </w:rPr>
        <w:t>подпунктами 1)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2)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3)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4)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5)</w:t>
      </w:r>
      <w:r>
        <w:rPr>
          <w:rFonts w:ascii="Times New Roman"/>
          <w:b/>
          <w:i w:val="false"/>
          <w:color w:val="000000"/>
        </w:rPr>
        <w:t xml:space="preserve"> пункта 1 статьи 291 Налогового кодекса на проживание обучаемого лица, при направлении на обучение, повышение квалификации или переподготовку в пределах Республики Казахстан,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</w:t>
      </w:r>
      <w:r>
        <w:rPr>
          <w:rFonts w:ascii="Times New Roman"/>
          <w:b/>
          <w:i w:val="false"/>
          <w:color w:val="000000"/>
        </w:rPr>
        <w:t>подпунктами 1)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2)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3)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4)</w:t>
      </w:r>
      <w:r>
        <w:rPr>
          <w:rFonts w:ascii="Times New Roman"/>
          <w:b/>
          <w:i w:val="false"/>
          <w:color w:val="000000"/>
        </w:rPr>
        <w:t xml:space="preserve">, </w:t>
      </w:r>
      <w:r>
        <w:rPr>
          <w:rFonts w:ascii="Times New Roman"/>
          <w:b/>
          <w:i w:val="false"/>
          <w:color w:val="000000"/>
        </w:rPr>
        <w:t>5)</w:t>
      </w:r>
      <w:r>
        <w:rPr>
          <w:rFonts w:ascii="Times New Roman"/>
          <w:b/>
          <w:i w:val="false"/>
          <w:color w:val="000000"/>
        </w:rPr>
        <w:t xml:space="preserve"> пункта 1 статьи 291 Налогового кодекса, по специальности, определенной решением автономной организации образования, осуществляющей такие расходы, которые применяются при определении доходов физического лица, не подлежащих налогообложению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с изменением, внесенным приказом Первого заместителя Премьер-Министра РК – Министра финансов РК от 04.07.2019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3882"/>
        <w:gridCol w:w="6740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фактических расходов в день на проживание (месячный расчетный показатель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МРП)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районные центры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МРП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столица и город Атырау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МРП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47</w:t>
            </w:r>
          </w:p>
        </w:tc>
      </w:tr>
    </w:tbl>
    <w:bookmarkStart w:name="z6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фактических расходов автономной организации образования, определенной </w:t>
      </w:r>
      <w:r>
        <w:rPr>
          <w:rFonts w:ascii="Times New Roman"/>
          <w:b/>
          <w:i w:val="false"/>
          <w:color w:val="000000"/>
        </w:rPr>
        <w:t>подпунктом 2)</w:t>
      </w:r>
      <w:r>
        <w:rPr>
          <w:rFonts w:ascii="Times New Roman"/>
          <w:b/>
          <w:i w:val="false"/>
          <w:color w:val="000000"/>
        </w:rPr>
        <w:t xml:space="preserve"> пункта 1 статьи 291 Налогового кодекса, на проживание физических лиц, обучающихся в такой автономной организации образования, при направлении физического лица за пределы Республики Казахстан 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946"/>
        <w:gridCol w:w="2522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"/>
        </w:tc>
        <w:tc>
          <w:tcPr>
            <w:tcW w:w="8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фактических расходов в день (в долларах 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проживание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Америки, Канада, Япония, Китайская Народная Республика, Западная и Восточная Европа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Сингапур, Южная Корея, Малайзия, Израиль, Саудовская Аравия, Кувейт, Катар, Бахрейн, Бруней, Оман, Кипр, Австралия, Египет, Таиланд, Объединенные Арабские Эмираты, Южно-Африканская Республика и Филиппины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Содружества Независимых Государств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</w:tbl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2018 года № 47</w:t>
            </w:r>
          </w:p>
        </w:tc>
      </w:tr>
    </w:tbl>
    <w:bookmarkStart w:name="z7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фактических расходов автономной организации образования, определенной </w:t>
      </w:r>
      <w:r>
        <w:rPr>
          <w:rFonts w:ascii="Times New Roman"/>
          <w:b/>
          <w:i w:val="false"/>
          <w:color w:val="000000"/>
        </w:rPr>
        <w:t>подпунктом 2)</w:t>
      </w:r>
      <w:r>
        <w:rPr>
          <w:rFonts w:ascii="Times New Roman"/>
          <w:b/>
          <w:i w:val="false"/>
          <w:color w:val="000000"/>
        </w:rPr>
        <w:t xml:space="preserve"> пункта 1 статьи 291 Налогового Кодекса, на проживание физических лиц, обучающихся в такой автономной организации образования, при направлении физического лица в пределах Республики Казахстан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 с изменением, внесенным приказом Первого заместителя Премьер-Министра РК – Министра финансов РК от 04.07.2019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3701"/>
        <w:gridCol w:w="6999"/>
      </w:tblGrid>
      <w:tr>
        <w:trPr>
          <w:trHeight w:val="30" w:hRule="atLeast"/>
        </w:trPr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фактических расходов в день (месячный расчетный показатель – далее 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проживание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районные центры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4-х МРП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столица и город Атырау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